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1D" w:rsidRPr="00E26B74" w:rsidRDefault="00BB541D" w:rsidP="00E26B74">
      <w:pPr>
        <w:pStyle w:val="a4"/>
        <w:shd w:val="clear" w:color="auto" w:fill="FFFFFF" w:themeFill="background1"/>
        <w:rPr>
          <w:rFonts w:ascii="Times New Roman" w:hAnsi="Times New Roman" w:cs="Times New Roman"/>
          <w:u w:val="none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rect id="docshape1" o:spid="_x0000_s1044" style="position:absolute;left:0;text-align:left;margin-left:0;margin-top:0;width:595.2pt;height:841.9pt;z-index:-15902208;mso-position-horizontal-relative:page;mso-position-vertical-relative:page" fillcolor="#eaf0dd" stroked="f">
            <w10:wrap anchorx="page" anchory="page"/>
          </v:rect>
        </w:pict>
      </w: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shape id="docshape2" o:spid="_x0000_s1043" style="position:absolute;left:0;text-align:left;margin-left:83.55pt;margin-top:3.15pt;width:470.85pt;height:70.6pt;z-index:-15901696;mso-position-horizontal-relative:page" coordorigin="1671,63" coordsize="9417,1412" o:spt="100" adj="0,,0" path="m3731,1172r-1320,l2411,1474r1320,l3731,1172xm11087,63r-9416,l1671,471r,365l1671,1157r9416,l11087,836r,-365l11087,63xe" fillcolor="#d5f1cc" stroked="f">
            <v:stroke joinstyle="round"/>
            <v:formulas/>
            <v:path arrowok="t" o:connecttype="segments"/>
            <w10:wrap anchorx="page"/>
          </v:shape>
        </w:pict>
      </w:r>
      <w:r w:rsidR="00E26B74" w:rsidRPr="00E26B74">
        <w:rPr>
          <w:rFonts w:ascii="Times New Roman" w:hAnsi="Times New Roman" w:cs="Times New Roman"/>
          <w:shd w:val="clear" w:color="auto" w:fill="FFFFFF" w:themeFill="background1"/>
        </w:rPr>
        <w:t>Программа</w:t>
      </w:r>
      <w:r w:rsidR="00E26B74" w:rsidRPr="00E26B74">
        <w:rPr>
          <w:rFonts w:ascii="Times New Roman" w:hAnsi="Times New Roman" w:cs="Times New Roman"/>
          <w:spacing w:val="-16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shd w:val="clear" w:color="auto" w:fill="FFFFFF" w:themeFill="background1"/>
        </w:rPr>
        <w:t>по</w:t>
      </w:r>
      <w:r w:rsidR="00E26B74" w:rsidRPr="00E26B74">
        <w:rPr>
          <w:rFonts w:ascii="Times New Roman" w:hAnsi="Times New Roman" w:cs="Times New Roman"/>
          <w:spacing w:val="-13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shd w:val="clear" w:color="auto" w:fill="FFFFFF" w:themeFill="background1"/>
        </w:rPr>
        <w:t>профилактике</w:t>
      </w:r>
      <w:r w:rsidR="00E26B74" w:rsidRPr="00E26B74">
        <w:rPr>
          <w:rFonts w:ascii="Times New Roman" w:hAnsi="Times New Roman" w:cs="Times New Roman"/>
          <w:spacing w:val="-1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spacing w:val="-2"/>
          <w:shd w:val="clear" w:color="auto" w:fill="FFFFFF" w:themeFill="background1"/>
        </w:rPr>
        <w:t>терроризма</w:t>
      </w:r>
    </w:p>
    <w:p w:rsidR="00BB541D" w:rsidRPr="00E26B74" w:rsidRDefault="00BB541D" w:rsidP="00E26B74">
      <w:pPr>
        <w:pStyle w:val="a3"/>
        <w:shd w:val="clear" w:color="auto" w:fill="FFFFFF" w:themeFill="background1"/>
        <w:spacing w:before="1"/>
        <w:ind w:left="0" w:firstLine="0"/>
        <w:jc w:val="left"/>
        <w:rPr>
          <w:rFonts w:ascii="Times New Roman" w:hAnsi="Times New Roman" w:cs="Times New Roman"/>
          <w:i/>
          <w:sz w:val="28"/>
          <w:shd w:val="clear" w:color="auto" w:fill="FFFFFF" w:themeFill="background1"/>
        </w:rPr>
      </w:pPr>
    </w:p>
    <w:p w:rsidR="00BB541D" w:rsidRPr="00E26B74" w:rsidRDefault="00E26B74" w:rsidP="00E26B74">
      <w:pPr>
        <w:shd w:val="clear" w:color="auto" w:fill="FFFFFF" w:themeFill="background1"/>
        <w:spacing w:before="92"/>
        <w:ind w:left="3597"/>
        <w:rPr>
          <w:rFonts w:ascii="Times New Roman" w:hAnsi="Times New Roman" w:cs="Times New Roman"/>
          <w:i/>
          <w:sz w:val="24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i/>
          <w:spacing w:val="-2"/>
          <w:sz w:val="24"/>
          <w:u w:val="single"/>
          <w:shd w:val="clear" w:color="auto" w:fill="FFFFFF" w:themeFill="background1"/>
        </w:rPr>
        <w:t>Актуальность</w:t>
      </w:r>
      <w:r w:rsidRPr="00E26B74">
        <w:rPr>
          <w:rFonts w:ascii="Times New Roman" w:hAnsi="Times New Roman" w:cs="Times New Roman"/>
          <w:i/>
          <w:spacing w:val="-3"/>
          <w:sz w:val="24"/>
          <w:u w:val="single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i/>
          <w:spacing w:val="-2"/>
          <w:sz w:val="24"/>
          <w:u w:val="single"/>
          <w:shd w:val="clear" w:color="auto" w:fill="FFFFFF" w:themeFill="background1"/>
        </w:rPr>
        <w:t>проблемы</w:t>
      </w:r>
    </w:p>
    <w:p w:rsidR="00BB541D" w:rsidRPr="00E26B74" w:rsidRDefault="00E26B74" w:rsidP="00E26B74">
      <w:pPr>
        <w:pStyle w:val="a3"/>
        <w:shd w:val="clear" w:color="auto" w:fill="FFFFFF" w:themeFill="background1"/>
        <w:spacing w:before="78" w:line="276" w:lineRule="auto"/>
        <w:ind w:right="280"/>
        <w:rPr>
          <w:rFonts w:ascii="Times New Roman" w:hAnsi="Times New Roman" w:cs="Times New Roman"/>
          <w:shd w:val="clear" w:color="auto" w:fill="FFFFFF" w:themeFill="background1"/>
        </w:rPr>
      </w:pPr>
      <w:proofErr w:type="gramStart"/>
      <w:r w:rsidRPr="00E26B74">
        <w:rPr>
          <w:rFonts w:ascii="Times New Roman" w:hAnsi="Times New Roman" w:cs="Times New Roman"/>
          <w:shd w:val="clear" w:color="auto" w:fill="FFFFFF" w:themeFill="background1"/>
        </w:rPr>
        <w:t xml:space="preserve">Терроризм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-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сложная социально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-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политические проблема современного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российского общества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,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что связано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,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в первую очередь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,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с многообразием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террористических</w:t>
      </w:r>
      <w:r w:rsidRPr="00E26B74">
        <w:rPr>
          <w:rFonts w:ascii="Times New Roman" w:hAnsi="Times New Roman" w:cs="Times New Roman"/>
          <w:color w:val="000000"/>
          <w:spacing w:val="-17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5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проявлений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,</w:t>
      </w:r>
      <w:r w:rsidRPr="00E26B74">
        <w:rPr>
          <w:rFonts w:ascii="Times New Roman" w:hAnsi="Times New Roman" w:cs="Times New Roman"/>
          <w:color w:val="000000"/>
          <w:spacing w:val="-12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-5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которые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оказывают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дестабилизирующее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влияние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на социально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-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политическую обстановку в стране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proofErr w:type="gramEnd"/>
    </w:p>
    <w:p w:rsidR="00BB541D" w:rsidRPr="00E26B74" w:rsidRDefault="00E26B74" w:rsidP="00E26B74">
      <w:pPr>
        <w:pStyle w:val="a3"/>
        <w:shd w:val="clear" w:color="auto" w:fill="FFFFFF" w:themeFill="background1"/>
        <w:spacing w:before="42" w:line="276" w:lineRule="auto"/>
        <w:ind w:right="278"/>
        <w:rPr>
          <w:rFonts w:ascii="Times New Roman" w:hAnsi="Times New Roman" w:cs="Times New Roman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Одним из ключевых направлений борьбы с </w:t>
      </w:r>
      <w:proofErr w:type="gramStart"/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террористическими</w:t>
      </w:r>
      <w:proofErr w:type="gramEnd"/>
      <w:r w:rsidRPr="00E26B74">
        <w:rPr>
          <w:rFonts w:ascii="Times New Roman" w:hAnsi="Times New Roman" w:cs="Times New Roman"/>
          <w:color w:val="000000"/>
          <w:spacing w:val="-17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-1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в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общественной среде выступает их профилактика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Особенно важно проведение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такой</w:t>
      </w:r>
      <w:r w:rsidRPr="00E26B74">
        <w:rPr>
          <w:rFonts w:ascii="Times New Roman" w:hAnsi="Times New Roman" w:cs="Times New Roman"/>
          <w:color w:val="000000"/>
          <w:spacing w:val="-1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профилактической</w:t>
      </w:r>
      <w:r w:rsidRPr="00E26B74">
        <w:rPr>
          <w:rFonts w:ascii="Times New Roman" w:hAnsi="Times New Roman" w:cs="Times New Roman"/>
          <w:color w:val="000000"/>
          <w:spacing w:val="-1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работы</w:t>
      </w:r>
      <w:r w:rsidRPr="00E26B74">
        <w:rPr>
          <w:rFonts w:ascii="Times New Roman" w:hAnsi="Times New Roman" w:cs="Times New Roman"/>
          <w:color w:val="000000"/>
          <w:spacing w:val="-1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в</w:t>
      </w:r>
      <w:r w:rsidRPr="00E26B74">
        <w:rPr>
          <w:rFonts w:ascii="Times New Roman" w:hAnsi="Times New Roman" w:cs="Times New Roman"/>
          <w:color w:val="000000"/>
          <w:spacing w:val="-15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среде</w:t>
      </w:r>
      <w:r w:rsidRPr="00E26B74">
        <w:rPr>
          <w:rFonts w:ascii="Times New Roman" w:hAnsi="Times New Roman" w:cs="Times New Roman"/>
          <w:color w:val="000000"/>
          <w:spacing w:val="-1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молодежи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,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так</w:t>
      </w:r>
      <w:r w:rsidRPr="00E26B74">
        <w:rPr>
          <w:rFonts w:ascii="Times New Roman" w:hAnsi="Times New Roman" w:cs="Times New Roman"/>
          <w:color w:val="000000"/>
          <w:spacing w:val="-17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как</w:t>
      </w:r>
      <w:r w:rsidRPr="00E26B74">
        <w:rPr>
          <w:rFonts w:ascii="Times New Roman" w:hAnsi="Times New Roman" w:cs="Times New Roman"/>
          <w:color w:val="000000"/>
          <w:spacing w:val="-15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именно</w:t>
      </w:r>
      <w:r w:rsidRPr="00E26B74">
        <w:rPr>
          <w:rFonts w:ascii="Times New Roman" w:hAnsi="Times New Roman" w:cs="Times New Roman"/>
          <w:color w:val="000000"/>
          <w:spacing w:val="-1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указанная</w:t>
      </w:r>
      <w:r w:rsidRPr="00E26B74">
        <w:rPr>
          <w:rFonts w:ascii="Times New Roman" w:hAnsi="Times New Roman" w:cs="Times New Roman"/>
          <w:color w:val="000000"/>
          <w:spacing w:val="-1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среда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в силу целого ряда различных факторов является одной из наиболее уязвимых в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плане подверженности негативному влиянию разнообразных </w:t>
      </w:r>
      <w:proofErr w:type="spellStart"/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антисоциальных</w:t>
      </w:r>
      <w:proofErr w:type="spellEnd"/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и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криминальных групп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Социальная и материальная незащищенность молодежи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,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частый ма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ксимализм в оценках и суждениях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,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психологическая незрелость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,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значительная зависимость от чужого мнения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-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вот только некоторые из причин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,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позволяющих</w:t>
      </w:r>
      <w:r w:rsidRPr="00E26B74">
        <w:rPr>
          <w:rFonts w:ascii="Times New Roman" w:hAnsi="Times New Roman" w:cs="Times New Roman"/>
          <w:color w:val="000000"/>
          <w:spacing w:val="-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говорить</w:t>
      </w:r>
      <w:r w:rsidRPr="00E26B74">
        <w:rPr>
          <w:rFonts w:ascii="Times New Roman" w:hAnsi="Times New Roman" w:cs="Times New Roman"/>
          <w:color w:val="000000"/>
          <w:spacing w:val="-2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о</w:t>
      </w:r>
      <w:r w:rsidRPr="00E26B74">
        <w:rPr>
          <w:rFonts w:ascii="Times New Roman" w:hAnsi="Times New Roman" w:cs="Times New Roman"/>
          <w:color w:val="000000"/>
          <w:spacing w:val="-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возможности</w:t>
      </w:r>
      <w:r w:rsidRPr="00E26B74">
        <w:rPr>
          <w:rFonts w:ascii="Times New Roman" w:hAnsi="Times New Roman" w:cs="Times New Roman"/>
          <w:color w:val="000000"/>
          <w:spacing w:val="-5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легкого</w:t>
      </w:r>
      <w:r w:rsidRPr="00E26B74">
        <w:rPr>
          <w:rFonts w:ascii="Times New Roman" w:hAnsi="Times New Roman" w:cs="Times New Roman"/>
          <w:color w:val="000000"/>
          <w:spacing w:val="-1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распространения</w:t>
      </w:r>
      <w:r w:rsidRPr="00E26B74">
        <w:rPr>
          <w:rFonts w:ascii="Times New Roman" w:hAnsi="Times New Roman" w:cs="Times New Roman"/>
          <w:color w:val="000000"/>
          <w:spacing w:val="-1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радикальных</w:t>
      </w:r>
      <w:r w:rsidRPr="00E26B74">
        <w:rPr>
          <w:rFonts w:ascii="Times New Roman" w:hAnsi="Times New Roman" w:cs="Times New Roman"/>
          <w:color w:val="000000"/>
          <w:spacing w:val="-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идей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среди российской молодежи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Между тем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,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данные идеи в молодежной среде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получают значительное распространение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r w:rsidRPr="00E26B74">
        <w:rPr>
          <w:rFonts w:ascii="Times New Roman" w:hAnsi="Times New Roman" w:cs="Times New Roman"/>
          <w:color w:val="000000"/>
          <w:spacing w:val="-3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Безусловно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,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проводить профилактику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терроризма</w:t>
      </w:r>
      <w:r w:rsidRPr="00E26B74">
        <w:rPr>
          <w:rFonts w:ascii="Times New Roman" w:hAnsi="Times New Roman" w:cs="Times New Roman"/>
          <w:color w:val="000000"/>
          <w:spacing w:val="-17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среди молодежи намного выгоднее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,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чем ликвидировать последствия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подобных</w:t>
      </w:r>
      <w:r w:rsidRPr="00E26B74">
        <w:rPr>
          <w:rFonts w:ascii="Times New Roman" w:hAnsi="Times New Roman" w:cs="Times New Roman"/>
          <w:color w:val="000000"/>
          <w:spacing w:val="-2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явлений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</w:p>
    <w:p w:rsidR="00BB541D" w:rsidRPr="00E26B74" w:rsidRDefault="00E26B74" w:rsidP="00E26B74">
      <w:pPr>
        <w:pStyle w:val="a3"/>
        <w:shd w:val="clear" w:color="auto" w:fill="FFFFFF" w:themeFill="background1"/>
        <w:spacing w:before="31"/>
        <w:ind w:left="850" w:firstLine="0"/>
        <w:jc w:val="left"/>
        <w:rPr>
          <w:rFonts w:ascii="Times New Roman" w:hAnsi="Times New Roman" w:cs="Times New Roman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color w:val="000000"/>
          <w:spacing w:val="-2"/>
          <w:shd w:val="clear" w:color="auto" w:fill="FFFFFF" w:themeFill="background1"/>
        </w:rPr>
        <w:t>Программа</w:t>
      </w:r>
      <w:r w:rsidRPr="00E26B74">
        <w:rPr>
          <w:rFonts w:ascii="Times New Roman" w:hAnsi="Times New Roman" w:cs="Times New Roman"/>
          <w:color w:val="000000"/>
          <w:spacing w:val="-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-2"/>
          <w:shd w:val="clear" w:color="auto" w:fill="FFFFFF" w:themeFill="background1"/>
        </w:rPr>
        <w:t>предусматривает</w:t>
      </w:r>
      <w:r w:rsidRPr="00E26B74">
        <w:rPr>
          <w:rFonts w:ascii="Times New Roman" w:hAnsi="Times New Roman" w:cs="Times New Roman"/>
          <w:color w:val="000000"/>
          <w:spacing w:val="-2"/>
          <w:shd w:val="clear" w:color="auto" w:fill="FFFFFF" w:themeFill="background1"/>
        </w:rPr>
        <w:t>:</w:t>
      </w:r>
    </w:p>
    <w:p w:rsidR="00BB541D" w:rsidRPr="00E26B74" w:rsidRDefault="00E26B74" w:rsidP="00E26B74">
      <w:pPr>
        <w:pStyle w:val="a3"/>
        <w:shd w:val="clear" w:color="auto" w:fill="FFFFFF" w:themeFill="background1"/>
        <w:spacing w:before="73" w:line="276" w:lineRule="auto"/>
        <w:ind w:right="279"/>
        <w:rPr>
          <w:rFonts w:ascii="Times New Roman" w:hAnsi="Times New Roman" w:cs="Times New Roman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-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Проведение комплексных мероприятий по формированию правовой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культуры в молодежной среде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Знание своих собственных прав и свобод будет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способствовать развитию у молодого поколения чувства уважения к правам и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свободам</w:t>
      </w:r>
      <w:r w:rsidRPr="00E26B74">
        <w:rPr>
          <w:rFonts w:ascii="Times New Roman" w:hAnsi="Times New Roman" w:cs="Times New Roman"/>
          <w:color w:val="000000"/>
          <w:spacing w:val="-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других</w:t>
      </w:r>
      <w:r w:rsidRPr="00E26B74">
        <w:rPr>
          <w:rFonts w:ascii="Times New Roman" w:hAnsi="Times New Roman" w:cs="Times New Roman"/>
          <w:color w:val="000000"/>
          <w:spacing w:val="-11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лиц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,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в</w:t>
      </w:r>
      <w:r w:rsidRPr="00E26B74">
        <w:rPr>
          <w:rFonts w:ascii="Times New Roman" w:hAnsi="Times New Roman" w:cs="Times New Roman"/>
          <w:color w:val="000000"/>
          <w:spacing w:val="-4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том</w:t>
      </w:r>
      <w:r w:rsidRPr="00E26B74">
        <w:rPr>
          <w:rFonts w:ascii="Times New Roman" w:hAnsi="Times New Roman" w:cs="Times New Roman"/>
          <w:color w:val="000000"/>
          <w:spacing w:val="-7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числе</w:t>
      </w:r>
      <w:r w:rsidRPr="00E26B74">
        <w:rPr>
          <w:rFonts w:ascii="Times New Roman" w:hAnsi="Times New Roman" w:cs="Times New Roman"/>
          <w:color w:val="000000"/>
          <w:spacing w:val="-11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к</w:t>
      </w:r>
      <w:r w:rsidRPr="00E26B74">
        <w:rPr>
          <w:rFonts w:ascii="Times New Roman" w:hAnsi="Times New Roman" w:cs="Times New Roman"/>
          <w:color w:val="000000"/>
          <w:spacing w:val="-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их</w:t>
      </w:r>
      <w:r w:rsidRPr="00E26B74">
        <w:rPr>
          <w:rFonts w:ascii="Times New Roman" w:hAnsi="Times New Roman" w:cs="Times New Roman"/>
          <w:color w:val="000000"/>
          <w:spacing w:val="-13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жизни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,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здор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овью</w:t>
      </w:r>
      <w:r w:rsidRPr="00E26B74">
        <w:rPr>
          <w:rFonts w:ascii="Times New Roman" w:hAnsi="Times New Roman" w:cs="Times New Roman"/>
          <w:color w:val="000000"/>
          <w:spacing w:val="-1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и</w:t>
      </w:r>
      <w:r w:rsidRPr="00E26B74">
        <w:rPr>
          <w:rFonts w:ascii="Times New Roman" w:hAnsi="Times New Roman" w:cs="Times New Roman"/>
          <w:color w:val="000000"/>
          <w:spacing w:val="-6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достоинству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</w:p>
    <w:p w:rsidR="00BB541D" w:rsidRPr="00E26B74" w:rsidRDefault="00E26B74" w:rsidP="00E26B74">
      <w:pPr>
        <w:pStyle w:val="a3"/>
        <w:shd w:val="clear" w:color="auto" w:fill="FFFFFF" w:themeFill="background1"/>
        <w:spacing w:before="40" w:line="278" w:lineRule="auto"/>
        <w:ind w:right="275"/>
        <w:rPr>
          <w:rFonts w:ascii="Times New Roman" w:hAnsi="Times New Roman" w:cs="Times New Roman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color w:val="000000"/>
          <w:w w:val="95"/>
          <w:shd w:val="clear" w:color="auto" w:fill="FFFFFF" w:themeFill="background1"/>
        </w:rPr>
        <w:t>Программа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w w:val="95"/>
          <w:shd w:val="clear" w:color="auto" w:fill="FFFFFF" w:themeFill="background1"/>
        </w:rPr>
        <w:t>позволяет</w:t>
      </w:r>
      <w:r w:rsidRPr="00E26B74">
        <w:rPr>
          <w:rFonts w:ascii="Times New Roman" w:hAnsi="Times New Roman" w:cs="Times New Roman"/>
          <w:color w:val="000000"/>
          <w:spacing w:val="-2"/>
          <w:w w:val="95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w w:val="95"/>
          <w:shd w:val="clear" w:color="auto" w:fill="FFFFFF" w:themeFill="background1"/>
        </w:rPr>
        <w:t>осуществлять</w:t>
      </w:r>
      <w:r w:rsidRPr="00E26B74">
        <w:rPr>
          <w:rFonts w:ascii="Times New Roman" w:hAnsi="Times New Roman" w:cs="Times New Roman"/>
          <w:color w:val="000000"/>
          <w:spacing w:val="-5"/>
          <w:w w:val="95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w w:val="95"/>
          <w:shd w:val="clear" w:color="auto" w:fill="FFFFFF" w:themeFill="background1"/>
        </w:rPr>
        <w:t>деятельность</w:t>
      </w:r>
      <w:r w:rsidRPr="00E26B74">
        <w:rPr>
          <w:rFonts w:ascii="Times New Roman" w:hAnsi="Times New Roman" w:cs="Times New Roman"/>
          <w:color w:val="000000"/>
          <w:spacing w:val="-5"/>
          <w:w w:val="95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w w:val="95"/>
          <w:shd w:val="clear" w:color="auto" w:fill="FFFFFF" w:themeFill="background1"/>
        </w:rPr>
        <w:t>по</w:t>
      </w:r>
      <w:r w:rsidRPr="00E26B74">
        <w:rPr>
          <w:rFonts w:ascii="Times New Roman" w:hAnsi="Times New Roman" w:cs="Times New Roman"/>
          <w:color w:val="000000"/>
          <w:spacing w:val="-2"/>
          <w:w w:val="95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w w:val="95"/>
          <w:shd w:val="clear" w:color="auto" w:fill="FFFFFF" w:themeFill="background1"/>
        </w:rPr>
        <w:t>профилактике</w:t>
      </w:r>
      <w:r w:rsidRPr="00E26B74">
        <w:rPr>
          <w:rFonts w:ascii="Times New Roman" w:hAnsi="Times New Roman" w:cs="Times New Roman"/>
          <w:color w:val="000000"/>
          <w:spacing w:val="-4"/>
          <w:w w:val="95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w w:val="95"/>
          <w:shd w:val="clear" w:color="auto" w:fill="FFFFFF" w:themeFill="background1"/>
        </w:rPr>
        <w:t>терроризма</w:t>
      </w:r>
      <w:r w:rsidRPr="00E26B74">
        <w:rPr>
          <w:rFonts w:ascii="Times New Roman" w:hAnsi="Times New Roman" w:cs="Times New Roman"/>
          <w:color w:val="000000"/>
          <w:w w:val="95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-2"/>
          <w:shd w:val="clear" w:color="auto" w:fill="FFFFFF" w:themeFill="background1"/>
        </w:rPr>
        <w:t>организованно</w:t>
      </w:r>
      <w:r w:rsidRPr="00E26B74">
        <w:rPr>
          <w:rFonts w:ascii="Times New Roman" w:hAnsi="Times New Roman" w:cs="Times New Roman"/>
          <w:color w:val="000000"/>
          <w:spacing w:val="-2"/>
          <w:shd w:val="clear" w:color="auto" w:fill="FFFFFF" w:themeFill="background1"/>
        </w:rPr>
        <w:t>,</w:t>
      </w:r>
      <w:r w:rsidRPr="00E26B74">
        <w:rPr>
          <w:rFonts w:ascii="Times New Roman" w:hAnsi="Times New Roman" w:cs="Times New Roman"/>
          <w:color w:val="000000"/>
          <w:spacing w:val="-11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-2"/>
          <w:shd w:val="clear" w:color="auto" w:fill="FFFFFF" w:themeFill="background1"/>
        </w:rPr>
        <w:t>системно</w:t>
      </w:r>
      <w:r w:rsidRPr="00E26B74">
        <w:rPr>
          <w:rFonts w:ascii="Times New Roman" w:hAnsi="Times New Roman" w:cs="Times New Roman"/>
          <w:color w:val="000000"/>
          <w:spacing w:val="-28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-2"/>
          <w:shd w:val="clear" w:color="auto" w:fill="FFFFFF" w:themeFill="background1"/>
        </w:rPr>
        <w:t>и</w:t>
      </w:r>
      <w:r w:rsidRPr="00E26B74">
        <w:rPr>
          <w:rFonts w:ascii="Times New Roman" w:hAnsi="Times New Roman" w:cs="Times New Roman"/>
          <w:color w:val="000000"/>
          <w:spacing w:val="-29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-2"/>
          <w:shd w:val="clear" w:color="auto" w:fill="FFFFFF" w:themeFill="background1"/>
        </w:rPr>
        <w:t>постоянно</w:t>
      </w:r>
      <w:r w:rsidRPr="00E26B74">
        <w:rPr>
          <w:rFonts w:ascii="Times New Roman" w:hAnsi="Times New Roman" w:cs="Times New Roman"/>
          <w:color w:val="000000"/>
          <w:spacing w:val="-2"/>
          <w:shd w:val="clear" w:color="auto" w:fill="FFFFFF" w:themeFill="background1"/>
        </w:rPr>
        <w:t>.</w:t>
      </w:r>
    </w:p>
    <w:p w:rsidR="00BB541D" w:rsidRPr="00E26B74" w:rsidRDefault="00E26B74" w:rsidP="00E26B74">
      <w:pPr>
        <w:pStyle w:val="a3"/>
        <w:shd w:val="clear" w:color="auto" w:fill="FFFFFF" w:themeFill="background1"/>
        <w:spacing w:before="27" w:line="276" w:lineRule="auto"/>
        <w:ind w:right="279"/>
        <w:rPr>
          <w:rFonts w:ascii="Times New Roman" w:hAnsi="Times New Roman" w:cs="Times New Roman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color w:val="000000"/>
          <w:u w:val="single"/>
          <w:shd w:val="clear" w:color="auto" w:fill="FFFFFF" w:themeFill="background1"/>
        </w:rPr>
        <w:t>Цель</w:t>
      </w:r>
      <w:r w:rsidRPr="00E26B74">
        <w:rPr>
          <w:rFonts w:ascii="Times New Roman" w:hAnsi="Times New Roman" w:cs="Times New Roman"/>
          <w:color w:val="000000"/>
          <w:u w:val="single"/>
          <w:shd w:val="clear" w:color="auto" w:fill="FFFFFF" w:themeFill="background1"/>
        </w:rPr>
        <w:t>:</w:t>
      </w:r>
      <w:r w:rsidRPr="00E26B74">
        <w:rPr>
          <w:rFonts w:ascii="Times New Roman" w:hAnsi="Times New Roman" w:cs="Times New Roman"/>
          <w:color w:val="000000"/>
          <w:spacing w:val="-9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обеспечить</w:t>
      </w:r>
      <w:r w:rsidRPr="00E26B74">
        <w:rPr>
          <w:rFonts w:ascii="Times New Roman" w:hAnsi="Times New Roman" w:cs="Times New Roman"/>
          <w:color w:val="000000"/>
          <w:spacing w:val="-7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условия</w:t>
      </w:r>
      <w:r w:rsidRPr="00E26B74">
        <w:rPr>
          <w:rFonts w:ascii="Times New Roman" w:hAnsi="Times New Roman" w:cs="Times New Roman"/>
          <w:color w:val="000000"/>
          <w:spacing w:val="-9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для</w:t>
      </w:r>
      <w:r w:rsidRPr="00E26B74">
        <w:rPr>
          <w:rFonts w:ascii="Times New Roman" w:hAnsi="Times New Roman" w:cs="Times New Roman"/>
          <w:color w:val="000000"/>
          <w:spacing w:val="-9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целенаправленной</w:t>
      </w:r>
      <w:r w:rsidRPr="00E26B74">
        <w:rPr>
          <w:rFonts w:ascii="Times New Roman" w:hAnsi="Times New Roman" w:cs="Times New Roman"/>
          <w:color w:val="000000"/>
          <w:spacing w:val="-11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воспитательной</w:t>
      </w:r>
      <w:r w:rsidRPr="00E26B74">
        <w:rPr>
          <w:rFonts w:ascii="Times New Roman" w:hAnsi="Times New Roman" w:cs="Times New Roman"/>
          <w:color w:val="000000"/>
          <w:spacing w:val="-11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работы</w:t>
      </w:r>
      <w:r w:rsidRPr="00E26B74">
        <w:rPr>
          <w:rFonts w:ascii="Times New Roman" w:hAnsi="Times New Roman" w:cs="Times New Roman"/>
          <w:color w:val="000000"/>
          <w:spacing w:val="-7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по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профилактике</w:t>
      </w:r>
      <w:r w:rsidRPr="00E26B74">
        <w:rPr>
          <w:rFonts w:ascii="Times New Roman" w:hAnsi="Times New Roman" w:cs="Times New Roman"/>
          <w:color w:val="000000"/>
          <w:spacing w:val="-17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терроризма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,</w:t>
      </w:r>
      <w:r w:rsidRPr="00E26B74">
        <w:rPr>
          <w:rFonts w:ascii="Times New Roman" w:hAnsi="Times New Roman" w:cs="Times New Roman"/>
          <w:color w:val="000000"/>
          <w:spacing w:val="4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а так же формирования установок толерантного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сознания среди учащихся школы</w:t>
      </w:r>
      <w:r w:rsidRPr="00E26B74">
        <w:rPr>
          <w:rFonts w:ascii="Times New Roman" w:hAnsi="Times New Roman" w:cs="Times New Roman"/>
          <w:color w:val="000000"/>
          <w:shd w:val="clear" w:color="auto" w:fill="FFFFFF" w:themeFill="background1"/>
        </w:rPr>
        <w:t>.</w:t>
      </w:r>
    </w:p>
    <w:p w:rsidR="00BB541D" w:rsidRPr="00E26B74" w:rsidRDefault="00E26B74" w:rsidP="00E26B74">
      <w:pPr>
        <w:pStyle w:val="a3"/>
        <w:shd w:val="clear" w:color="auto" w:fill="FFFFFF" w:themeFill="background1"/>
        <w:spacing w:before="30"/>
        <w:ind w:left="850" w:firstLine="0"/>
        <w:jc w:val="left"/>
        <w:rPr>
          <w:rFonts w:ascii="Times New Roman" w:hAnsi="Times New Roman" w:cs="Times New Roman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color w:val="000000"/>
          <w:spacing w:val="-2"/>
          <w:u w:val="single"/>
          <w:shd w:val="clear" w:color="auto" w:fill="FFFFFF" w:themeFill="background1"/>
        </w:rPr>
        <w:t>Задачи</w:t>
      </w:r>
      <w:r w:rsidRPr="00E26B74">
        <w:rPr>
          <w:rFonts w:ascii="Times New Roman" w:hAnsi="Times New Roman" w:cs="Times New Roman"/>
          <w:color w:val="000000"/>
          <w:spacing w:val="-8"/>
          <w:u w:val="single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-2"/>
          <w:u w:val="single"/>
          <w:shd w:val="clear" w:color="auto" w:fill="FFFFFF" w:themeFill="background1"/>
        </w:rPr>
        <w:t>подпрограммы</w:t>
      </w:r>
      <w:r w:rsidRPr="00E26B74">
        <w:rPr>
          <w:rFonts w:ascii="Times New Roman" w:hAnsi="Times New Roman" w:cs="Times New Roman"/>
          <w:color w:val="000000"/>
          <w:spacing w:val="-2"/>
          <w:shd w:val="clear" w:color="auto" w:fill="FFFFFF" w:themeFill="background1"/>
        </w:rPr>
        <w:t>:</w:t>
      </w:r>
    </w:p>
    <w:p w:rsidR="00BB541D" w:rsidRPr="00E26B74" w:rsidRDefault="00BB541D" w:rsidP="00E26B74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317"/>
        </w:tabs>
        <w:spacing w:before="73" w:line="276" w:lineRule="auto"/>
        <w:ind w:right="280" w:firstLine="710"/>
        <w:rPr>
          <w:rFonts w:ascii="Times New Roman" w:hAnsi="Times New Roman" w:cs="Times New Roman"/>
          <w:sz w:val="24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rect id="docshape3" o:spid="_x0000_s1042" style="position:absolute;left:0;text-align:left;margin-left:120.55pt;margin-top:3pt;width:2.15pt;height:15.1pt;z-index:-15901184;mso-position-horizontal-relative:page" fillcolor="#d5f1cc" stroked="f">
            <w10:wrap anchorx="page"/>
          </v:rect>
        </w:pic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>воспитание</w:t>
      </w:r>
      <w:r w:rsidR="00E26B74" w:rsidRPr="00E26B74">
        <w:rPr>
          <w:rFonts w:ascii="Times New Roman" w:hAnsi="Times New Roman" w:cs="Times New Roman"/>
          <w:spacing w:val="-12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>у</w:t>
      </w:r>
      <w:r w:rsidR="00E26B74" w:rsidRPr="00E26B74">
        <w:rPr>
          <w:rFonts w:ascii="Times New Roman" w:hAnsi="Times New Roman" w:cs="Times New Roman"/>
          <w:spacing w:val="-9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>учащихся</w:t>
      </w:r>
      <w:r w:rsidR="00E26B74" w:rsidRPr="00E26B74">
        <w:rPr>
          <w:rFonts w:ascii="Times New Roman" w:hAnsi="Times New Roman" w:cs="Times New Roman"/>
          <w:spacing w:val="-1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>стойкого</w:t>
      </w:r>
      <w:r w:rsidR="00E26B74" w:rsidRPr="00E26B74">
        <w:rPr>
          <w:rFonts w:ascii="Times New Roman" w:hAnsi="Times New Roman" w:cs="Times New Roman"/>
          <w:spacing w:val="-8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>понятия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>что</w:t>
      </w:r>
      <w:r w:rsidR="00E26B74" w:rsidRPr="00E26B74">
        <w:rPr>
          <w:rFonts w:ascii="Times New Roman" w:hAnsi="Times New Roman" w:cs="Times New Roman"/>
          <w:spacing w:val="-9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>Конституция</w:t>
      </w:r>
      <w:r w:rsidR="00E26B74" w:rsidRPr="00E26B74">
        <w:rPr>
          <w:rFonts w:ascii="Times New Roman" w:hAnsi="Times New Roman" w:cs="Times New Roman"/>
          <w:spacing w:val="-13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>РФ</w:t>
      </w:r>
      <w:r w:rsidR="00E26B74" w:rsidRPr="00E26B74">
        <w:rPr>
          <w:rFonts w:ascii="Times New Roman" w:hAnsi="Times New Roman" w:cs="Times New Roman"/>
          <w:spacing w:val="-1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 xml:space="preserve">– 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>основной закон</w:t>
      </w:r>
      <w:r w:rsidR="00E26B74" w:rsidRPr="00E26B74">
        <w:rPr>
          <w:rFonts w:ascii="Times New Roman" w:hAnsi="Times New Roman" w:cs="Times New Roman"/>
          <w:spacing w:val="-6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>государства</w:t>
      </w:r>
      <w:r w:rsidR="00E26B74" w:rsidRPr="00E26B74">
        <w:rPr>
          <w:rFonts w:ascii="Times New Roman" w:hAnsi="Times New Roman" w:cs="Times New Roman"/>
          <w:sz w:val="24"/>
          <w:shd w:val="clear" w:color="auto" w:fill="FFFFFF" w:themeFill="background1"/>
        </w:rPr>
        <w:t>.</w:t>
      </w:r>
    </w:p>
    <w:p w:rsidR="00BB541D" w:rsidRPr="00E26B74" w:rsidRDefault="00BB541D" w:rsidP="00E26B74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240"/>
        </w:tabs>
        <w:spacing w:line="276" w:lineRule="auto"/>
        <w:ind w:right="278" w:firstLine="710"/>
        <w:rPr>
          <w:rFonts w:ascii="Times New Roman" w:hAnsi="Times New Roman" w:cs="Times New Roman"/>
          <w:sz w:val="24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rect id="docshape4" o:spid="_x0000_s1041" style="position:absolute;left:0;text-align:left;margin-left:120.55pt;margin-top:.95pt;width:2.15pt;height:15.1pt;z-index:-15900672;mso-position-horizontal-relative:page" fillcolor="#d5f1cc" stroked="f">
            <w10:wrap anchorx="page"/>
          </v:rect>
        </w:pict>
      </w:r>
      <w:proofErr w:type="gramStart"/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разъяснение на классных часах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,</w:t>
      </w:r>
      <w:r w:rsidR="00E26B74" w:rsidRPr="00E26B74">
        <w:rPr>
          <w:rFonts w:ascii="Times New Roman" w:hAnsi="Times New Roman" w:cs="Times New Roman"/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других мероприятиях воспитательного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характера с учащимися и их родителями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,</w:t>
      </w:r>
      <w:r w:rsidR="00E26B74" w:rsidRPr="00E26B74">
        <w:rPr>
          <w:rFonts w:ascii="Times New Roman" w:hAnsi="Times New Roman" w:cs="Times New Roman"/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что всякие призывы к изменению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существующего строя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осуществление террористической деятельности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публичное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оправдание терроризма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а также социальной розни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связанной с насилием или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призывами к насилию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осуществление м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ассовых беспорядков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хулиганских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действий</w:t>
      </w:r>
      <w:r w:rsidR="00E26B74" w:rsidRPr="00E26B74">
        <w:rPr>
          <w:rFonts w:ascii="Times New Roman" w:hAnsi="Times New Roman" w:cs="Times New Roman"/>
          <w:color w:val="000000"/>
          <w:spacing w:val="-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и</w:t>
      </w:r>
      <w:r w:rsidR="00E26B74" w:rsidRPr="00E26B74">
        <w:rPr>
          <w:rFonts w:ascii="Times New Roman" w:hAnsi="Times New Roman" w:cs="Times New Roman"/>
          <w:color w:val="000000"/>
          <w:spacing w:val="-13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актов</w:t>
      </w:r>
      <w:r w:rsidR="00E26B74" w:rsidRPr="00E26B74">
        <w:rPr>
          <w:rFonts w:ascii="Times New Roman" w:hAnsi="Times New Roman" w:cs="Times New Roman"/>
          <w:color w:val="000000"/>
          <w:spacing w:val="-11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вандализма</w:t>
      </w:r>
      <w:r w:rsidR="00E26B74" w:rsidRPr="00E26B74">
        <w:rPr>
          <w:rFonts w:ascii="Times New Roman" w:hAnsi="Times New Roman" w:cs="Times New Roman"/>
          <w:color w:val="000000"/>
          <w:spacing w:val="-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по</w:t>
      </w:r>
      <w:r w:rsidR="00E26B74" w:rsidRPr="00E26B74">
        <w:rPr>
          <w:rFonts w:ascii="Times New Roman" w:hAnsi="Times New Roman" w:cs="Times New Roman"/>
          <w:color w:val="000000"/>
          <w:spacing w:val="-8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мотивам</w:t>
      </w:r>
      <w:r w:rsidR="00E26B74" w:rsidRPr="00E26B74">
        <w:rPr>
          <w:rFonts w:ascii="Times New Roman" w:hAnsi="Times New Roman" w:cs="Times New Roman"/>
          <w:color w:val="000000"/>
          <w:spacing w:val="-9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идеологической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,</w:t>
      </w:r>
      <w:r w:rsidR="00E26B74" w:rsidRPr="00E26B74">
        <w:rPr>
          <w:rFonts w:ascii="Times New Roman" w:hAnsi="Times New Roman" w:cs="Times New Roman"/>
          <w:color w:val="000000"/>
          <w:spacing w:val="9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политической</w:t>
      </w:r>
      <w:r w:rsidR="00E26B74" w:rsidRPr="00E26B74">
        <w:rPr>
          <w:rFonts w:ascii="Times New Roman" w:hAnsi="Times New Roman" w:cs="Times New Roman"/>
          <w:color w:val="000000"/>
          <w:spacing w:val="-13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ненависти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либо</w:t>
      </w:r>
      <w:r w:rsidR="00E26B74"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вражды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,</w:t>
      </w:r>
      <w:r w:rsidR="00E26B74" w:rsidRPr="00E26B74">
        <w:rPr>
          <w:rFonts w:ascii="Times New Roman" w:hAnsi="Times New Roman" w:cs="Times New Roman"/>
          <w:color w:val="000000"/>
          <w:spacing w:val="14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а</w:t>
      </w:r>
      <w:r w:rsidR="00E26B74" w:rsidRPr="00E26B74">
        <w:rPr>
          <w:rFonts w:ascii="Times New Roman" w:hAnsi="Times New Roman" w:cs="Times New Roman"/>
          <w:color w:val="000000"/>
          <w:spacing w:val="-3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равно</w:t>
      </w:r>
      <w:r w:rsidR="00E26B74" w:rsidRPr="00E26B74">
        <w:rPr>
          <w:rFonts w:ascii="Times New Roman" w:hAnsi="Times New Roman" w:cs="Times New Roman"/>
          <w:color w:val="000000"/>
          <w:spacing w:val="-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по</w:t>
      </w:r>
      <w:r w:rsidR="00E26B74"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мотивам</w:t>
      </w:r>
      <w:r w:rsidR="00E26B74" w:rsidRPr="00E26B74">
        <w:rPr>
          <w:rFonts w:ascii="Times New Roman" w:hAnsi="Times New Roman" w:cs="Times New Roman"/>
          <w:color w:val="000000"/>
          <w:spacing w:val="-5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ненависти</w:t>
      </w:r>
      <w:r w:rsidR="00E26B74" w:rsidRPr="00E26B74">
        <w:rPr>
          <w:rFonts w:ascii="Times New Roman" w:hAnsi="Times New Roman" w:cs="Times New Roman"/>
          <w:color w:val="000000"/>
          <w:spacing w:val="-3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либо</w:t>
      </w:r>
      <w:r w:rsidR="00E26B74" w:rsidRPr="00E26B74">
        <w:rPr>
          <w:rFonts w:ascii="Times New Roman" w:hAnsi="Times New Roman" w:cs="Times New Roman"/>
          <w:color w:val="000000"/>
          <w:spacing w:val="-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вражды</w:t>
      </w:r>
      <w:r w:rsidR="00E26B74" w:rsidRPr="00E26B74">
        <w:rPr>
          <w:rFonts w:ascii="Times New Roman" w:hAnsi="Times New Roman" w:cs="Times New Roman"/>
          <w:color w:val="000000"/>
          <w:spacing w:val="-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в</w:t>
      </w:r>
      <w:proofErr w:type="gramEnd"/>
      <w:r w:rsidR="00E26B74"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 xml:space="preserve"> </w:t>
      </w:r>
      <w:proofErr w:type="gramStart"/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отношении</w:t>
      </w:r>
      <w:proofErr w:type="gramEnd"/>
      <w:r w:rsidR="00E26B74"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какой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-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либо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социальной</w:t>
      </w:r>
      <w:r w:rsidR="00E26B74" w:rsidRPr="00E26B74">
        <w:rPr>
          <w:rFonts w:ascii="Times New Roman" w:hAnsi="Times New Roman" w:cs="Times New Roman"/>
          <w:color w:val="000000"/>
          <w:spacing w:val="-8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группы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.</w:t>
      </w:r>
    </w:p>
    <w:p w:rsidR="00BB541D" w:rsidRPr="00E26B74" w:rsidRDefault="00BB541D" w:rsidP="00E26B74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240"/>
        </w:tabs>
        <w:spacing w:before="28" w:line="276" w:lineRule="auto"/>
        <w:ind w:firstLine="710"/>
        <w:rPr>
          <w:rFonts w:ascii="Times New Roman" w:hAnsi="Times New Roman" w:cs="Times New Roman"/>
          <w:sz w:val="24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rect id="docshape5" o:spid="_x0000_s1040" style="position:absolute;left:0;text-align:left;margin-left:120.55pt;margin-top:.7pt;width:2.15pt;height:15.15pt;z-index:-15900160;mso-position-horizontal-relative:page" fillcolor="#d5f1cc" stroked="f">
            <w10:wrap anchorx="page"/>
          </v:rect>
        </w:pic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развертывание воспитательной работы направленной на формирование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законопослушного поведения несовершеннолетних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;</w:t>
      </w:r>
    </w:p>
    <w:p w:rsidR="00BB541D" w:rsidRPr="00E26B74" w:rsidRDefault="00BB541D" w:rsidP="00E26B74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hd w:val="clear" w:color="auto" w:fill="FFFFFF" w:themeFill="background1"/>
        </w:rPr>
        <w:sectPr w:rsidR="00BB541D" w:rsidRPr="00E26B74">
          <w:type w:val="continuous"/>
          <w:pgSz w:w="11910" w:h="16840"/>
          <w:pgMar w:top="1080" w:right="560" w:bottom="280" w:left="1560" w:header="720" w:footer="720" w:gutter="0"/>
          <w:cols w:space="720"/>
        </w:sectPr>
      </w:pPr>
    </w:p>
    <w:p w:rsidR="00BB541D" w:rsidRPr="00E26B74" w:rsidRDefault="00BB541D" w:rsidP="00E26B74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239"/>
          <w:tab w:val="left" w:pos="1240"/>
        </w:tabs>
        <w:spacing w:before="74" w:line="276" w:lineRule="auto"/>
        <w:ind w:firstLine="710"/>
        <w:jc w:val="left"/>
        <w:rPr>
          <w:rFonts w:ascii="Times New Roman" w:hAnsi="Times New Roman" w:cs="Times New Roman"/>
          <w:sz w:val="24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lastRenderedPageBreak/>
        <w:pict>
          <v:rect id="docshape6" o:spid="_x0000_s1039" style="position:absolute;left:0;text-align:left;margin-left:0;margin-top:0;width:595.2pt;height:841.9pt;z-index:-15899136;mso-position-horizontal-relative:page;mso-position-vertical-relative:page" fillcolor="#eaf0dd" stroked="f">
            <w10:wrap anchorx="page" anchory="page"/>
          </v:rect>
        </w:pict>
      </w: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rect id="docshape7" o:spid="_x0000_s1038" style="position:absolute;left:0;text-align:left;margin-left:120.55pt;margin-top:3.05pt;width:2.15pt;height:15.1pt;z-index:-15898624;mso-position-horizontal-relative:page" fillcolor="#d5f1cc" stroked="f">
            <w10:wrap anchorx="page"/>
          </v:rect>
        </w:pict>
      </w: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shape id="docshape8" o:spid="_x0000_s1037" style="position:absolute;left:0;text-align:left;margin-left:120.55pt;margin-top:330.1pt;width:3.6pt;height:27.85pt;z-index:15735296;mso-position-horizontal-relative:page;mso-position-vertical-relative:page" coordorigin="2411,6602" coordsize="72,557" o:spt="100" adj="0,,0" path="m2483,6914r-72,l2411,7159r72,l2483,6914xm2483,6602r-72,l2411,6847r72,l2483,6602xe" fillcolor="#d5f1cc" stroked="f">
            <v:stroke joinstyle="round"/>
            <v:formulas/>
            <v:path arrowok="t" o:connecttype="segments"/>
            <w10:wrap anchorx="page" anchory="page"/>
          </v:shape>
        </w:pic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развертывание воспитательной работы по пропаганде здорового образа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жизни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вреда курения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алкоголизма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наркотиков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.</w:t>
      </w:r>
    </w:p>
    <w:p w:rsidR="00BB541D" w:rsidRPr="00E26B74" w:rsidRDefault="00BB541D" w:rsidP="00E26B74">
      <w:pPr>
        <w:pStyle w:val="a3"/>
        <w:shd w:val="clear" w:color="auto" w:fill="FFFFFF" w:themeFill="background1"/>
        <w:spacing w:before="8"/>
        <w:ind w:left="0" w:firstLine="0"/>
        <w:jc w:val="left"/>
        <w:rPr>
          <w:rFonts w:ascii="Times New Roman" w:hAnsi="Times New Roman" w:cs="Times New Roman"/>
          <w:sz w:val="18"/>
          <w:shd w:val="clear" w:color="auto" w:fill="FFFFFF" w:themeFill="background1"/>
        </w:rPr>
      </w:pPr>
    </w:p>
    <w:p w:rsidR="00BB541D" w:rsidRPr="00E26B74" w:rsidRDefault="00BB541D" w:rsidP="00E26B74">
      <w:pPr>
        <w:shd w:val="clear" w:color="auto" w:fill="FFFFFF" w:themeFill="background1"/>
        <w:spacing w:before="103" w:line="264" w:lineRule="auto"/>
        <w:ind w:left="139" w:right="276" w:firstLine="749"/>
        <w:jc w:val="both"/>
        <w:rPr>
          <w:rFonts w:ascii="Times New Roman" w:hAnsi="Times New Roman" w:cs="Times New Roman"/>
          <w:i/>
          <w:sz w:val="25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shape id="docshape9" o:spid="_x0000_s1036" style="position:absolute;left:0;text-align:left;margin-left:120.55pt;margin-top:-10.4pt;width:1.95pt;height:30.5pt;z-index:-15898112;mso-position-horizontal-relative:page" coordorigin="2411,-208" coordsize="39,610" o:spt="100" adj="0,,0" path="m2449,99r-38,l2411,402r38,l2449,99xm2449,-208r-38,l2411,51r38,l2449,-208xe" fillcolor="#d5f1cc" stroked="f">
            <v:stroke joinstyle="round"/>
            <v:formulas/>
            <v:path arrowok="t" o:connecttype="segments"/>
            <w10:wrap anchorx="page"/>
          </v:shape>
        </w:pict>
      </w:r>
      <w:r w:rsidR="00E26B74" w:rsidRPr="00E26B74">
        <w:rPr>
          <w:rFonts w:ascii="Times New Roman" w:hAnsi="Times New Roman" w:cs="Times New Roman"/>
          <w:i/>
          <w:sz w:val="24"/>
          <w:shd w:val="clear" w:color="auto" w:fill="FFFFFF" w:themeFill="background1"/>
        </w:rPr>
        <w:t xml:space="preserve">Принципы </w:t>
      </w:r>
      <w:r w:rsidR="00E26B74" w:rsidRPr="00E26B74">
        <w:rPr>
          <w:rFonts w:ascii="Times New Roman" w:hAnsi="Times New Roman" w:cs="Times New Roman"/>
          <w:i/>
          <w:sz w:val="24"/>
          <w:shd w:val="clear" w:color="auto" w:fill="FFFFFF" w:themeFill="background1"/>
        </w:rPr>
        <w:t>профилактики терроризма в среде учащихся и их родителей</w:t>
      </w:r>
      <w:r w:rsidR="00E26B74" w:rsidRPr="00E26B74">
        <w:rPr>
          <w:rFonts w:ascii="Times New Roman" w:hAnsi="Times New Roman" w:cs="Times New Roman"/>
          <w:i/>
          <w:sz w:val="25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i/>
          <w:sz w:val="24"/>
          <w:shd w:val="clear" w:color="auto" w:fill="FFFFFF" w:themeFill="background1"/>
        </w:rPr>
        <w:t>формирования установок толерантного сознания</w:t>
      </w:r>
      <w:r w:rsidR="00E26B74" w:rsidRPr="00E26B74">
        <w:rPr>
          <w:rFonts w:ascii="Times New Roman" w:hAnsi="Times New Roman" w:cs="Times New Roman"/>
          <w:i/>
          <w:sz w:val="25"/>
          <w:shd w:val="clear" w:color="auto" w:fill="FFFFFF" w:themeFill="background1"/>
        </w:rPr>
        <w:t>.</w:t>
      </w:r>
    </w:p>
    <w:p w:rsidR="00BB541D" w:rsidRPr="00E26B74" w:rsidRDefault="00BB541D" w:rsidP="00E26B74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240"/>
        </w:tabs>
        <w:spacing w:before="44" w:line="276" w:lineRule="auto"/>
        <w:ind w:firstLine="710"/>
        <w:rPr>
          <w:rFonts w:ascii="Times New Roman" w:hAnsi="Times New Roman" w:cs="Times New Roman"/>
          <w:sz w:val="24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rect id="docshape10" o:spid="_x0000_s1035" style="position:absolute;left:0;text-align:left;margin-left:120.55pt;margin-top:1.55pt;width:2.15pt;height:15.1pt;z-index:-15897600;mso-position-horizontal-relative:page" fillcolor="#d5f1cc" stroked="f">
            <w10:wrap anchorx="page"/>
          </v:rect>
        </w:pic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Воспитание</w:t>
      </w:r>
      <w:r w:rsidR="00E26B74" w:rsidRPr="00E26B74">
        <w:rPr>
          <w:rFonts w:ascii="Times New Roman" w:hAnsi="Times New Roman" w:cs="Times New Roman"/>
          <w:color w:val="000000"/>
          <w:spacing w:val="-5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у</w:t>
      </w:r>
      <w:r w:rsidR="00E26B74" w:rsidRPr="00E26B74">
        <w:rPr>
          <w:rFonts w:ascii="Times New Roman" w:hAnsi="Times New Roman" w:cs="Times New Roman"/>
          <w:color w:val="000000"/>
          <w:spacing w:val="-8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учащихся</w:t>
      </w:r>
      <w:r w:rsidR="00E26B74" w:rsidRPr="00E26B74">
        <w:rPr>
          <w:rFonts w:ascii="Times New Roman" w:hAnsi="Times New Roman" w:cs="Times New Roman"/>
          <w:color w:val="000000"/>
          <w:spacing w:val="-3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установок</w:t>
      </w:r>
      <w:r w:rsidR="00E26B74" w:rsidRPr="00E26B74">
        <w:rPr>
          <w:rFonts w:ascii="Times New Roman" w:hAnsi="Times New Roman" w:cs="Times New Roman"/>
          <w:color w:val="000000"/>
          <w:spacing w:val="-6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признания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соблюдения</w:t>
      </w:r>
      <w:r w:rsidR="00E26B74" w:rsidRPr="00E26B74">
        <w:rPr>
          <w:rFonts w:ascii="Times New Roman" w:hAnsi="Times New Roman" w:cs="Times New Roman"/>
          <w:color w:val="000000"/>
          <w:spacing w:val="-6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и</w:t>
      </w:r>
      <w:r w:rsidR="00E26B74" w:rsidRPr="00E26B74">
        <w:rPr>
          <w:rFonts w:ascii="Times New Roman" w:hAnsi="Times New Roman" w:cs="Times New Roman"/>
          <w:color w:val="000000"/>
          <w:spacing w:val="-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защиты</w:t>
      </w:r>
      <w:r w:rsidR="00E26B74" w:rsidRPr="00E26B74">
        <w:rPr>
          <w:rFonts w:ascii="Times New Roman" w:hAnsi="Times New Roman" w:cs="Times New Roman"/>
          <w:color w:val="000000"/>
          <w:spacing w:val="-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прав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и свобод</w:t>
      </w:r>
      <w:r w:rsidR="00E26B74" w:rsidRPr="00E26B74">
        <w:rPr>
          <w:rFonts w:ascii="Times New Roman" w:hAnsi="Times New Roman" w:cs="Times New Roman"/>
          <w:color w:val="000000"/>
          <w:spacing w:val="-3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человека и гражданина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соблюдения законов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;</w:t>
      </w:r>
    </w:p>
    <w:p w:rsidR="00BB541D" w:rsidRPr="00E26B74" w:rsidRDefault="00BB541D" w:rsidP="00E26B74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240"/>
        </w:tabs>
        <w:spacing w:line="276" w:lineRule="auto"/>
        <w:ind w:right="279" w:firstLine="710"/>
        <w:rPr>
          <w:rFonts w:ascii="Times New Roman" w:hAnsi="Times New Roman" w:cs="Times New Roman"/>
          <w:sz w:val="24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rect id="docshape11" o:spid="_x0000_s1034" style="position:absolute;left:0;text-align:left;margin-left:120.55pt;margin-top:.95pt;width:2.15pt;height:15.1pt;z-index:-15897088;mso-position-horizontal-relative:page" fillcolor="#d5f1cc" stroked="f">
            <w10:wrap anchorx="page"/>
          </v:rect>
        </w:pic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формирование норм социального поведения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характерного для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гражданского</w:t>
      </w:r>
      <w:r w:rsidR="00E26B74" w:rsidRPr="00E26B74">
        <w:rPr>
          <w:rFonts w:ascii="Times New Roman" w:hAnsi="Times New Roman" w:cs="Times New Roman"/>
          <w:color w:val="000000"/>
          <w:spacing w:val="-6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общества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;</w:t>
      </w:r>
    </w:p>
    <w:p w:rsidR="00BB541D" w:rsidRPr="00E26B74" w:rsidRDefault="00BB541D" w:rsidP="00E26B74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240"/>
        </w:tabs>
        <w:spacing w:line="273" w:lineRule="auto"/>
        <w:ind w:right="280" w:firstLine="710"/>
        <w:rPr>
          <w:rFonts w:ascii="Times New Roman" w:hAnsi="Times New Roman" w:cs="Times New Roman"/>
          <w:sz w:val="24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rect id="docshape12" o:spid="_x0000_s1033" style="position:absolute;left:0;text-align:left;margin-left:120.55pt;margin-top:.9pt;width:2.15pt;height:15.15pt;z-index:-15896576;mso-position-horizontal-relative:page" fillcolor="#d5f1cc" stroked="f">
            <w10:wrap anchorx="page"/>
          </v:rect>
        </w:pic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через воспитательные мероприятия повышать роль семьи в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формировании</w:t>
      </w:r>
      <w:r w:rsidR="00E26B74" w:rsidRPr="00E26B74">
        <w:rPr>
          <w:rFonts w:ascii="Times New Roman" w:hAnsi="Times New Roman" w:cs="Times New Roman"/>
          <w:color w:val="000000"/>
          <w:spacing w:val="-1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у</w:t>
      </w:r>
      <w:r w:rsidR="00E26B74" w:rsidRPr="00E26B74">
        <w:rPr>
          <w:rFonts w:ascii="Times New Roman" w:hAnsi="Times New Roman" w:cs="Times New Roman"/>
          <w:color w:val="000000"/>
          <w:spacing w:val="-1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детей</w:t>
      </w:r>
      <w:r w:rsidR="00E26B74" w:rsidRPr="00E26B74">
        <w:rPr>
          <w:rFonts w:ascii="Times New Roman" w:hAnsi="Times New Roman" w:cs="Times New Roman"/>
          <w:color w:val="000000"/>
          <w:spacing w:val="-16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норм</w:t>
      </w:r>
      <w:r w:rsidR="00E26B74" w:rsidRPr="00E26B74">
        <w:rPr>
          <w:rFonts w:ascii="Times New Roman" w:hAnsi="Times New Roman" w:cs="Times New Roman"/>
          <w:color w:val="000000"/>
          <w:spacing w:val="-1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толерантности</w:t>
      </w:r>
      <w:r w:rsidR="00E26B74" w:rsidRPr="00E26B74">
        <w:rPr>
          <w:rFonts w:ascii="Times New Roman" w:hAnsi="Times New Roman" w:cs="Times New Roman"/>
          <w:color w:val="000000"/>
          <w:spacing w:val="-1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и</w:t>
      </w:r>
      <w:r w:rsidR="00E26B74" w:rsidRPr="00E26B74">
        <w:rPr>
          <w:rFonts w:ascii="Times New Roman" w:hAnsi="Times New Roman" w:cs="Times New Roman"/>
          <w:color w:val="000000"/>
          <w:spacing w:val="-1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снижение</w:t>
      </w:r>
      <w:r w:rsidR="00E26B74" w:rsidRPr="00E26B74">
        <w:rPr>
          <w:rFonts w:ascii="Times New Roman" w:hAnsi="Times New Roman" w:cs="Times New Roman"/>
          <w:color w:val="000000"/>
          <w:spacing w:val="-16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социальной</w:t>
      </w:r>
      <w:r w:rsidR="00E26B74" w:rsidRPr="00E26B74">
        <w:rPr>
          <w:rFonts w:ascii="Times New Roman" w:hAnsi="Times New Roman" w:cs="Times New Roman"/>
          <w:color w:val="000000"/>
          <w:spacing w:val="-17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напряженности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в</w:t>
      </w:r>
      <w:r w:rsidR="00E26B74" w:rsidRPr="00E26B74">
        <w:rPr>
          <w:rFonts w:ascii="Times New Roman" w:hAnsi="Times New Roman" w:cs="Times New Roman"/>
          <w:color w:val="000000"/>
          <w:spacing w:val="-8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обществе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;</w:t>
      </w:r>
    </w:p>
    <w:p w:rsidR="00BB541D" w:rsidRPr="00E26B74" w:rsidRDefault="00BB541D" w:rsidP="00E26B74">
      <w:pPr>
        <w:pStyle w:val="a5"/>
        <w:numPr>
          <w:ilvl w:val="0"/>
          <w:numId w:val="2"/>
        </w:numPr>
        <w:shd w:val="clear" w:color="auto" w:fill="FFFFFF" w:themeFill="background1"/>
        <w:tabs>
          <w:tab w:val="left" w:pos="1240"/>
        </w:tabs>
        <w:spacing w:before="35" w:line="276" w:lineRule="auto"/>
        <w:ind w:firstLine="710"/>
        <w:rPr>
          <w:rFonts w:ascii="Times New Roman" w:hAnsi="Times New Roman" w:cs="Times New Roman"/>
          <w:sz w:val="24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rect id="docshape13" o:spid="_x0000_s1032" style="position:absolute;left:0;text-align:left;margin-left:120.55pt;margin-top:36.1pt;width:3.6pt;height:12.25pt;z-index:-15726080;mso-wrap-distance-left:0;mso-wrap-distance-right:0;mso-position-horizontal-relative:page" fillcolor="#d5f1cc" stroked="f">
            <w10:wrap type="topAndBottom" anchorx="page"/>
          </v:rect>
        </w:pict>
      </w: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rect id="docshape14" o:spid="_x0000_s1031" style="position:absolute;left:0;text-align:left;margin-left:120.55pt;margin-top:1.1pt;width:2.15pt;height:15.1pt;z-index:-15896064;mso-position-horizontal-relative:page" fillcolor="#d5f1cc" stroked="f">
            <w10:wrap anchorx="page"/>
          </v:rect>
        </w:pic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воспитание законопослушных граждан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,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уверенных в неотвратимости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наказания за осуществление террористической деятельности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;</w:t>
      </w:r>
    </w:p>
    <w:p w:rsidR="00BB541D" w:rsidRPr="00E26B74" w:rsidRDefault="00E26B74" w:rsidP="00E26B74">
      <w:pPr>
        <w:shd w:val="clear" w:color="auto" w:fill="FFFFFF" w:themeFill="background1"/>
        <w:spacing w:before="74"/>
        <w:ind w:left="1670" w:right="1376"/>
        <w:jc w:val="center"/>
        <w:rPr>
          <w:rFonts w:ascii="Times New Roman" w:hAnsi="Times New Roman" w:cs="Times New Roman"/>
          <w:i/>
          <w:sz w:val="27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i/>
          <w:sz w:val="27"/>
          <w:shd w:val="clear" w:color="auto" w:fill="FFFFFF" w:themeFill="background1"/>
        </w:rPr>
        <w:t>Мероприятия</w:t>
      </w:r>
      <w:r w:rsidRPr="00E26B74">
        <w:rPr>
          <w:rFonts w:ascii="Times New Roman" w:hAnsi="Times New Roman" w:cs="Times New Roman"/>
          <w:i/>
          <w:spacing w:val="-21"/>
          <w:sz w:val="27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i/>
          <w:spacing w:val="-2"/>
          <w:sz w:val="27"/>
          <w:shd w:val="clear" w:color="auto" w:fill="FFFFFF" w:themeFill="background1"/>
        </w:rPr>
        <w:t>программы:</w:t>
      </w:r>
    </w:p>
    <w:p w:rsidR="00BB541D" w:rsidRPr="00E26B74" w:rsidRDefault="00BB541D" w:rsidP="00E26B74">
      <w:pPr>
        <w:pStyle w:val="a3"/>
        <w:shd w:val="clear" w:color="auto" w:fill="FFFFFF" w:themeFill="background1"/>
        <w:ind w:left="0" w:firstLine="0"/>
        <w:jc w:val="left"/>
        <w:rPr>
          <w:rFonts w:ascii="Times New Roman" w:hAnsi="Times New Roman" w:cs="Times New Roman"/>
          <w:i/>
          <w:sz w:val="20"/>
          <w:shd w:val="clear" w:color="auto" w:fill="FFFFFF" w:themeFill="background1"/>
        </w:rPr>
      </w:pPr>
    </w:p>
    <w:p w:rsidR="00BB541D" w:rsidRPr="00E26B74" w:rsidRDefault="00BB541D" w:rsidP="00E26B74">
      <w:pPr>
        <w:pStyle w:val="a3"/>
        <w:shd w:val="clear" w:color="auto" w:fill="FFFFFF" w:themeFill="background1"/>
        <w:ind w:left="0" w:firstLine="0"/>
        <w:jc w:val="left"/>
        <w:rPr>
          <w:rFonts w:ascii="Times New Roman" w:hAnsi="Times New Roman" w:cs="Times New Roman"/>
          <w:i/>
          <w:sz w:val="20"/>
          <w:shd w:val="clear" w:color="auto" w:fill="FFFFFF" w:themeFill="background1"/>
        </w:rPr>
      </w:pPr>
    </w:p>
    <w:p w:rsidR="00BB541D" w:rsidRPr="00E26B74" w:rsidRDefault="00BB541D" w:rsidP="00E26B74">
      <w:pPr>
        <w:pStyle w:val="a3"/>
        <w:shd w:val="clear" w:color="auto" w:fill="FFFFFF" w:themeFill="background1"/>
        <w:ind w:left="0" w:firstLine="0"/>
        <w:jc w:val="left"/>
        <w:rPr>
          <w:rFonts w:ascii="Times New Roman" w:hAnsi="Times New Roman" w:cs="Times New Roman"/>
          <w:i/>
          <w:sz w:val="17"/>
          <w:shd w:val="clear" w:color="auto" w:fill="FFFFFF" w:themeFill="background1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9F9F9F"/>
          <w:left w:val="single" w:sz="18" w:space="0" w:color="9F9F9F"/>
          <w:bottom w:val="single" w:sz="18" w:space="0" w:color="9F9F9F"/>
          <w:right w:val="single" w:sz="18" w:space="0" w:color="9F9F9F"/>
          <w:insideH w:val="single" w:sz="18" w:space="0" w:color="9F9F9F"/>
          <w:insideV w:val="single" w:sz="18" w:space="0" w:color="9F9F9F"/>
        </w:tblBorders>
        <w:tblLayout w:type="fixed"/>
        <w:tblLook w:val="01E0"/>
      </w:tblPr>
      <w:tblGrid>
        <w:gridCol w:w="1455"/>
        <w:gridCol w:w="4083"/>
        <w:gridCol w:w="1677"/>
        <w:gridCol w:w="2309"/>
      </w:tblGrid>
      <w:tr w:rsidR="00BB541D" w:rsidRPr="00E26B74">
        <w:trPr>
          <w:trHeight w:val="402"/>
        </w:trPr>
        <w:tc>
          <w:tcPr>
            <w:tcW w:w="1455" w:type="dxa"/>
            <w:tcBorders>
              <w:left w:val="single" w:sz="6" w:space="0" w:color="EFEFEF"/>
              <w:bottom w:val="single" w:sz="36" w:space="0" w:color="9F9F9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20"/>
              <w:ind w:left="707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№</w:t>
            </w:r>
            <w:proofErr w:type="spellStart"/>
            <w:proofErr w:type="gramStart"/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п</w:t>
            </w:r>
            <w:proofErr w:type="spellEnd"/>
            <w:proofErr w:type="gramEnd"/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/</w:t>
            </w:r>
            <w:proofErr w:type="spellStart"/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п</w:t>
            </w:r>
            <w:proofErr w:type="spellEnd"/>
          </w:p>
        </w:tc>
        <w:tc>
          <w:tcPr>
            <w:tcW w:w="4083" w:type="dxa"/>
            <w:tcBorders>
              <w:top w:val="double" w:sz="6" w:space="0" w:color="9F9F9F"/>
              <w:left w:val="single" w:sz="18" w:space="0" w:color="EFEFEF"/>
              <w:bottom w:val="thinThickThinSmallGap" w:sz="18" w:space="0" w:color="EFEFE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20"/>
              <w:ind w:left="717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Содержание</w:t>
            </w:r>
            <w:r w:rsidRPr="00E26B74">
              <w:rPr>
                <w:spacing w:val="-16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мероприятий</w:t>
            </w:r>
          </w:p>
        </w:tc>
        <w:tc>
          <w:tcPr>
            <w:tcW w:w="1677" w:type="dxa"/>
            <w:tcBorders>
              <w:top w:val="double" w:sz="6" w:space="0" w:color="9F9F9F"/>
              <w:left w:val="single" w:sz="12" w:space="0" w:color="9F9F9F"/>
              <w:bottom w:val="thinThickThinSmallGap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20"/>
              <w:ind w:left="590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Срок</w:t>
            </w:r>
          </w:p>
        </w:tc>
        <w:tc>
          <w:tcPr>
            <w:tcW w:w="2309" w:type="dxa"/>
            <w:tcBorders>
              <w:bottom w:val="single" w:sz="36" w:space="0" w:color="9F9F9F"/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20"/>
              <w:ind w:left="343" w:right="168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Ответственные</w:t>
            </w:r>
          </w:p>
        </w:tc>
      </w:tr>
      <w:tr w:rsidR="00BB541D" w:rsidRPr="00E26B74">
        <w:trPr>
          <w:trHeight w:val="2186"/>
        </w:trPr>
        <w:tc>
          <w:tcPr>
            <w:tcW w:w="1455" w:type="dxa"/>
            <w:tcBorders>
              <w:top w:val="single" w:sz="36" w:space="0" w:color="9F9F9F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8"/>
              <w:ind w:left="707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5"/>
                <w:sz w:val="24"/>
                <w:szCs w:val="24"/>
                <w:shd w:val="clear" w:color="auto" w:fill="FFFFFF" w:themeFill="background1"/>
              </w:rPr>
              <w:t>1.</w:t>
            </w:r>
          </w:p>
        </w:tc>
        <w:tc>
          <w:tcPr>
            <w:tcW w:w="4083" w:type="dxa"/>
            <w:tcBorders>
              <w:top w:val="thinThickThinSmallGap" w:sz="18" w:space="0" w:color="EFEFE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2689"/>
              </w:tabs>
              <w:spacing w:before="8"/>
              <w:ind w:left="717" w:right="-15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Изучение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инструкции</w:t>
            </w:r>
          </w:p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44"/>
              <w:ind w:left="6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«Антитеррористические</w:t>
            </w:r>
          </w:p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45" w:line="276" w:lineRule="auto"/>
              <w:ind w:left="6" w:right="-15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 xml:space="preserve">мероприятия», правила поведения при обнаружении взрывных устройств, поведение при захвате </w:t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заложников.</w:t>
            </w:r>
          </w:p>
        </w:tc>
        <w:tc>
          <w:tcPr>
            <w:tcW w:w="1677" w:type="dxa"/>
            <w:tcBorders>
              <w:top w:val="thinThickThinSmallGap" w:sz="18" w:space="0" w:color="EFEFE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8"/>
              <w:ind w:right="245"/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сентябрь</w:t>
            </w:r>
          </w:p>
        </w:tc>
        <w:tc>
          <w:tcPr>
            <w:tcW w:w="2309" w:type="dxa"/>
            <w:tcBorders>
              <w:top w:val="single" w:sz="36" w:space="0" w:color="9F9F9F"/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8" w:line="292" w:lineRule="auto"/>
              <w:ind w:left="119" w:right="84" w:firstLine="143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Классные Руководители Преподавател</w:t>
            </w:r>
            <w:proofErr w:type="gramStart"/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ь-</w:t>
            </w:r>
            <w:proofErr w:type="gramEnd"/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организатор</w:t>
            </w:r>
            <w:r w:rsidRPr="00E26B74">
              <w:rPr>
                <w:spacing w:val="-17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ОБЖ</w:t>
            </w:r>
          </w:p>
        </w:tc>
      </w:tr>
      <w:tr w:rsidR="00BB541D" w:rsidRPr="00E26B74">
        <w:trPr>
          <w:trHeight w:val="2557"/>
        </w:trPr>
        <w:tc>
          <w:tcPr>
            <w:tcW w:w="1455" w:type="dxa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707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5"/>
                <w:sz w:val="24"/>
                <w:szCs w:val="24"/>
                <w:shd w:val="clear" w:color="auto" w:fill="FFFFFF" w:themeFill="background1"/>
              </w:rPr>
              <w:t>2.</w:t>
            </w:r>
          </w:p>
        </w:tc>
        <w:tc>
          <w:tcPr>
            <w:tcW w:w="4083" w:type="dxa"/>
            <w:tcBorders>
              <w:top w:val="double" w:sz="6" w:space="0" w:color="9F9F9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2991"/>
              </w:tabs>
              <w:spacing w:line="276" w:lineRule="auto"/>
              <w:ind w:left="6" w:right="-29" w:firstLine="710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Приглашение работников ПДН, ГИ</w:t>
            </w:r>
            <w:proofErr w:type="gramStart"/>
            <w:r w:rsidRPr="00E26B74">
              <w:rPr>
                <w:sz w:val="24"/>
                <w:szCs w:val="24"/>
                <w:shd w:val="clear" w:color="auto" w:fill="FFFFFF" w:themeFill="background1"/>
              </w:rPr>
              <w:t>БДД пр</w:t>
            </w:r>
            <w:proofErr w:type="gramEnd"/>
            <w:r w:rsidRPr="00E26B74">
              <w:rPr>
                <w:sz w:val="24"/>
                <w:szCs w:val="24"/>
                <w:shd w:val="clear" w:color="auto" w:fill="FFFFFF" w:themeFill="background1"/>
              </w:rPr>
              <w:t xml:space="preserve">оведения лекций, бесед, разъяснения прав и обязанностей учащихся с </w:t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освещением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 xml:space="preserve">вопросов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 xml:space="preserve">противодействия экстремизму и </w:t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терроризму.</w:t>
            </w:r>
          </w:p>
        </w:tc>
        <w:tc>
          <w:tcPr>
            <w:tcW w:w="1677" w:type="dxa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278" w:lineRule="auto"/>
              <w:ind w:left="571" w:hanging="264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В</w:t>
            </w:r>
            <w:r w:rsidRPr="00E26B74">
              <w:rPr>
                <w:spacing w:val="-17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 xml:space="preserve">течение </w:t>
            </w:r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года</w:t>
            </w:r>
          </w:p>
        </w:tc>
        <w:tc>
          <w:tcPr>
            <w:tcW w:w="2309" w:type="dxa"/>
            <w:tcBorders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278" w:lineRule="auto"/>
              <w:ind w:left="983" w:hanging="76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Зам</w:t>
            </w:r>
            <w:proofErr w:type="gramStart"/>
            <w:r w:rsidRPr="00E26B74">
              <w:rPr>
                <w:sz w:val="24"/>
                <w:szCs w:val="24"/>
                <w:shd w:val="clear" w:color="auto" w:fill="FFFFFF" w:themeFill="background1"/>
              </w:rPr>
              <w:t>.д</w:t>
            </w:r>
            <w:proofErr w:type="gramEnd"/>
            <w:r w:rsidRPr="00E26B74">
              <w:rPr>
                <w:sz w:val="24"/>
                <w:szCs w:val="24"/>
                <w:shd w:val="clear" w:color="auto" w:fill="FFFFFF" w:themeFill="background1"/>
              </w:rPr>
              <w:t>иректора</w:t>
            </w:r>
            <w:r w:rsidRPr="00E26B74">
              <w:rPr>
                <w:spacing w:val="-17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 xml:space="preserve">по </w:t>
            </w:r>
            <w:r w:rsidRPr="00E26B74">
              <w:rPr>
                <w:spacing w:val="-6"/>
                <w:sz w:val="24"/>
                <w:szCs w:val="24"/>
                <w:shd w:val="clear" w:color="auto" w:fill="FFFFFF" w:themeFill="background1"/>
              </w:rPr>
              <w:t>ВР</w:t>
            </w:r>
          </w:p>
        </w:tc>
      </w:tr>
      <w:tr w:rsidR="00BB541D" w:rsidRPr="00E26B74">
        <w:trPr>
          <w:trHeight w:val="2552"/>
        </w:trPr>
        <w:tc>
          <w:tcPr>
            <w:tcW w:w="1455" w:type="dxa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707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w w:val="99"/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4083" w:type="dxa"/>
            <w:tcBorders>
              <w:top w:val="double" w:sz="6" w:space="0" w:color="9F9F9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1067"/>
                <w:tab w:val="left" w:pos="2880"/>
                <w:tab w:val="left" w:pos="3054"/>
                <w:tab w:val="left" w:pos="3919"/>
              </w:tabs>
              <w:spacing w:line="276" w:lineRule="auto"/>
              <w:ind w:left="6" w:right="-29" w:firstLine="710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Проведение классных часов, бесед, лекции по темам: «Правила поведения в школе», «Я ребёнок.</w:t>
            </w:r>
            <w:r w:rsidRPr="00E26B74">
              <w:rPr>
                <w:spacing w:val="4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pacing w:val="-10"/>
                <w:sz w:val="24"/>
                <w:szCs w:val="24"/>
                <w:shd w:val="clear" w:color="auto" w:fill="FFFFFF" w:themeFill="background1"/>
              </w:rPr>
              <w:t>Я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человек»,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«Жертва неразборчивости»,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6"/>
                <w:sz w:val="24"/>
                <w:szCs w:val="24"/>
                <w:shd w:val="clear" w:color="auto" w:fill="FFFFFF" w:themeFill="background1"/>
              </w:rPr>
              <w:t>«Я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10"/>
                <w:sz w:val="24"/>
                <w:szCs w:val="24"/>
                <w:shd w:val="clear" w:color="auto" w:fill="FFFFFF" w:themeFill="background1"/>
              </w:rPr>
              <w:t xml:space="preserve">–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гражданин России», «Терроризм – угроза миру» и др.</w:t>
            </w:r>
          </w:p>
        </w:tc>
        <w:tc>
          <w:tcPr>
            <w:tcW w:w="1677" w:type="dxa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273" w:lineRule="auto"/>
              <w:ind w:left="571" w:hanging="264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В</w:t>
            </w:r>
            <w:r w:rsidRPr="00E26B74">
              <w:rPr>
                <w:spacing w:val="-17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 xml:space="preserve">течение </w:t>
            </w:r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года</w:t>
            </w:r>
          </w:p>
        </w:tc>
        <w:tc>
          <w:tcPr>
            <w:tcW w:w="2309" w:type="dxa"/>
            <w:tcBorders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300" w:lineRule="auto"/>
              <w:ind w:left="421" w:firstLine="240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Классные руководители</w:t>
            </w:r>
          </w:p>
        </w:tc>
      </w:tr>
      <w:tr w:rsidR="00BB541D" w:rsidRPr="00E26B74">
        <w:trPr>
          <w:trHeight w:val="399"/>
        </w:trPr>
        <w:tc>
          <w:tcPr>
            <w:tcW w:w="1455" w:type="dxa"/>
            <w:tcBorders>
              <w:left w:val="single" w:sz="6" w:space="0" w:color="EFEFEF"/>
              <w:bottom w:val="single" w:sz="18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707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w w:val="99"/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4083" w:type="dxa"/>
            <w:tcBorders>
              <w:top w:val="double" w:sz="6" w:space="0" w:color="9F9F9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717" w:right="-15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Оформление</w:t>
            </w:r>
            <w:r w:rsidRPr="00E26B74">
              <w:rPr>
                <w:spacing w:val="5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выставки</w:t>
            </w:r>
            <w:r w:rsidRPr="00E26B74">
              <w:rPr>
                <w:spacing w:val="5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книг</w:t>
            </w:r>
          </w:p>
        </w:tc>
        <w:tc>
          <w:tcPr>
            <w:tcW w:w="1677" w:type="dxa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right="297"/>
              <w:jc w:val="right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октябрь</w:t>
            </w:r>
          </w:p>
        </w:tc>
        <w:tc>
          <w:tcPr>
            <w:tcW w:w="2309" w:type="dxa"/>
            <w:tcBorders>
              <w:bottom w:val="single" w:sz="18" w:space="0" w:color="EFEFEF"/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343" w:right="168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б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иблиотекарь</w:t>
            </w:r>
          </w:p>
        </w:tc>
      </w:tr>
    </w:tbl>
    <w:p w:rsidR="00BB541D" w:rsidRPr="00E26B74" w:rsidRDefault="00BB541D" w:rsidP="00E26B7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sectPr w:rsidR="00BB541D" w:rsidRPr="00E26B74">
          <w:pgSz w:w="11910" w:h="16840"/>
          <w:pgMar w:top="1040" w:right="560" w:bottom="832" w:left="1560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18" w:space="0" w:color="9F9F9F"/>
          <w:left w:val="single" w:sz="18" w:space="0" w:color="9F9F9F"/>
          <w:bottom w:val="single" w:sz="18" w:space="0" w:color="9F9F9F"/>
          <w:right w:val="single" w:sz="18" w:space="0" w:color="9F9F9F"/>
          <w:insideH w:val="single" w:sz="18" w:space="0" w:color="9F9F9F"/>
          <w:insideV w:val="single" w:sz="18" w:space="0" w:color="9F9F9F"/>
        </w:tblBorders>
        <w:tblLayout w:type="fixed"/>
        <w:tblLook w:val="01E0"/>
      </w:tblPr>
      <w:tblGrid>
        <w:gridCol w:w="757"/>
        <w:gridCol w:w="718"/>
        <w:gridCol w:w="719"/>
        <w:gridCol w:w="706"/>
        <w:gridCol w:w="2634"/>
        <w:gridCol w:w="766"/>
        <w:gridCol w:w="920"/>
        <w:gridCol w:w="766"/>
        <w:gridCol w:w="1544"/>
      </w:tblGrid>
      <w:tr w:rsidR="00BB541D" w:rsidRPr="00E26B74">
        <w:trPr>
          <w:trHeight w:val="749"/>
        </w:trPr>
        <w:tc>
          <w:tcPr>
            <w:tcW w:w="1475" w:type="dxa"/>
            <w:gridSpan w:val="2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0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lastRenderedPageBreak/>
              <w:pict>
                <v:rect id="docshape15" o:spid="_x0000_s1030" style="position:absolute;margin-left:-117.15pt;margin-top:-138.05pt;width:595.2pt;height:841.9pt;z-index:-15895040;mso-position-horizontal-relative:page;mso-position-vertical-relative:page" fillcolor="#eaf0dd" stroked="f">
                  <w10:wrap anchorx="page" anchory="page"/>
                </v:rect>
              </w:pict>
            </w:r>
          </w:p>
        </w:tc>
        <w:tc>
          <w:tcPr>
            <w:tcW w:w="4059" w:type="dxa"/>
            <w:gridSpan w:val="3"/>
            <w:tcBorders>
              <w:top w:val="single" w:sz="6" w:space="0" w:color="9F9F9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0" w:line="288" w:lineRule="exact"/>
              <w:ind w:left="-14" w:right="-2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в</w:t>
            </w:r>
            <w:r w:rsidRPr="00E26B74">
              <w:rPr>
                <w:spacing w:val="6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школьной</w:t>
            </w:r>
            <w:r w:rsidRPr="00E26B74">
              <w:rPr>
                <w:spacing w:val="64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библиотеке</w:t>
            </w:r>
            <w:r w:rsidRPr="00E26B74">
              <w:rPr>
                <w:spacing w:val="64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на</w:t>
            </w:r>
            <w:r w:rsidRPr="00E26B74">
              <w:rPr>
                <w:spacing w:val="69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тему:</w:t>
            </w:r>
          </w:p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49"/>
              <w:ind w:left="-14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«Знаешь</w:t>
            </w:r>
            <w:r w:rsidRPr="00E26B74">
              <w:rPr>
                <w:spacing w:val="-5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ли</w:t>
            </w:r>
            <w:r w:rsidRPr="00E26B74">
              <w:rPr>
                <w:spacing w:val="-7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ты</w:t>
            </w:r>
            <w:r w:rsidRPr="00E26B74">
              <w:rPr>
                <w:spacing w:val="-5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закон?»</w:t>
            </w:r>
          </w:p>
        </w:tc>
        <w:tc>
          <w:tcPr>
            <w:tcW w:w="1686" w:type="dxa"/>
            <w:gridSpan w:val="2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tcBorders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1481"/>
        </w:trPr>
        <w:tc>
          <w:tcPr>
            <w:tcW w:w="1475" w:type="dxa"/>
            <w:gridSpan w:val="2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119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w w:val="99"/>
                <w:sz w:val="24"/>
                <w:szCs w:val="24"/>
                <w:shd w:val="clear" w:color="auto" w:fill="FFFFFF" w:themeFill="background1"/>
              </w:rPr>
              <w:lastRenderedPageBreak/>
              <w:t>5</w:t>
            </w:r>
          </w:p>
        </w:tc>
        <w:tc>
          <w:tcPr>
            <w:tcW w:w="4059" w:type="dxa"/>
            <w:gridSpan w:val="3"/>
            <w:tcBorders>
              <w:top w:val="double" w:sz="6" w:space="0" w:color="9F9F9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1905"/>
                <w:tab w:val="left" w:pos="2569"/>
                <w:tab w:val="left" w:pos="3042"/>
              </w:tabs>
              <w:spacing w:line="276" w:lineRule="auto"/>
              <w:ind w:left="-14" w:right="-29" w:firstLine="710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Индивидуальная</w:t>
            </w:r>
            <w:r w:rsidRPr="00E26B74">
              <w:rPr>
                <w:color w:val="000000"/>
                <w:spacing w:val="4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диагностика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детей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«группы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риска».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Составление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индивидуальных карт развития.</w:t>
            </w:r>
          </w:p>
        </w:tc>
        <w:tc>
          <w:tcPr>
            <w:tcW w:w="1686" w:type="dxa"/>
            <w:gridSpan w:val="2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436"/>
              <w:rPr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д</w:t>
            </w:r>
            <w:proofErr w:type="gramEnd"/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екабрь</w:t>
            </w:r>
          </w:p>
        </w:tc>
        <w:tc>
          <w:tcPr>
            <w:tcW w:w="2310" w:type="dxa"/>
            <w:gridSpan w:val="2"/>
            <w:tcBorders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278" w:lineRule="auto"/>
              <w:ind w:left="704" w:hanging="216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Социальный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педагог</w:t>
            </w:r>
          </w:p>
        </w:tc>
      </w:tr>
      <w:tr w:rsidR="00BB541D" w:rsidRPr="00E26B74">
        <w:trPr>
          <w:trHeight w:val="334"/>
        </w:trPr>
        <w:tc>
          <w:tcPr>
            <w:tcW w:w="1475" w:type="dxa"/>
            <w:gridSpan w:val="2"/>
            <w:vMerge w:val="restart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119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w w:val="99"/>
                <w:sz w:val="24"/>
                <w:szCs w:val="24"/>
                <w:shd w:val="clear" w:color="auto" w:fill="FFFFFF" w:themeFill="background1"/>
              </w:rPr>
              <w:t>6</w:t>
            </w:r>
          </w:p>
        </w:tc>
        <w:tc>
          <w:tcPr>
            <w:tcW w:w="719" w:type="dxa"/>
            <w:tcBorders>
              <w:top w:val="double" w:sz="6" w:space="0" w:color="9F9F9F"/>
              <w:left w:val="single" w:sz="18" w:space="0" w:color="EFEFEF"/>
              <w:bottom w:val="single" w:sz="18" w:space="0" w:color="FFFFFF"/>
              <w:right w:val="nil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340" w:type="dxa"/>
            <w:gridSpan w:val="2"/>
            <w:tcBorders>
              <w:top w:val="double" w:sz="6" w:space="0" w:color="9F9F9F"/>
              <w:left w:val="nil"/>
              <w:bottom w:val="single" w:sz="18" w:space="0" w:color="FFFFFF"/>
              <w:right w:val="single" w:sz="12" w:space="0" w:color="9F9F9F"/>
            </w:tcBorders>
            <w:shd w:val="clear" w:color="auto" w:fill="D5F1CC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1361"/>
                <w:tab w:val="left" w:pos="2177"/>
                <w:tab w:val="left" w:pos="2699"/>
              </w:tabs>
              <w:spacing w:line="296" w:lineRule="exact"/>
              <w:ind w:left="-15" w:right="-15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Классные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часы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5"/>
                <w:sz w:val="24"/>
                <w:szCs w:val="24"/>
                <w:shd w:val="clear" w:color="auto" w:fill="FFFFFF" w:themeFill="background1"/>
              </w:rPr>
              <w:t>на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тему:</w:t>
            </w:r>
          </w:p>
        </w:tc>
        <w:tc>
          <w:tcPr>
            <w:tcW w:w="1686" w:type="dxa"/>
            <w:gridSpan w:val="2"/>
            <w:vMerge w:val="restart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300" w:lineRule="auto"/>
              <w:ind w:left="402" w:right="267" w:hanging="1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октябрь,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декабрь,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март,</w:t>
            </w:r>
          </w:p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0" w:line="308" w:lineRule="exact"/>
              <w:ind w:left="651" w:right="528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5"/>
                <w:sz w:val="24"/>
                <w:szCs w:val="24"/>
                <w:shd w:val="clear" w:color="auto" w:fill="FFFFFF" w:themeFill="background1"/>
              </w:rPr>
              <w:t>май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300" w:lineRule="auto"/>
              <w:ind w:left="416" w:firstLine="1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Все</w:t>
            </w:r>
            <w:r w:rsidRPr="00E26B74">
              <w:rPr>
                <w:color w:val="000000"/>
                <w:spacing w:val="-7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классные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руководители</w:t>
            </w:r>
          </w:p>
        </w:tc>
      </w:tr>
      <w:tr w:rsidR="00BB541D" w:rsidRPr="00E26B74">
        <w:trPr>
          <w:trHeight w:val="1193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single" w:sz="18" w:space="0" w:color="FFFFF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0" w:line="278" w:lineRule="auto"/>
              <w:ind w:left="-14" w:right="-29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«Правила поведения в опасных</w:t>
            </w:r>
            <w:r w:rsidRPr="00E26B74">
              <w:rPr>
                <w:color w:val="000000"/>
                <w:spacing w:val="4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для жизни ситуациях дома, на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улице и в обществе».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334"/>
        </w:trPr>
        <w:tc>
          <w:tcPr>
            <w:tcW w:w="1475" w:type="dxa"/>
            <w:gridSpan w:val="2"/>
            <w:vMerge w:val="restart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119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w w:val="99"/>
                <w:sz w:val="24"/>
                <w:szCs w:val="24"/>
                <w:shd w:val="clear" w:color="auto" w:fill="FFFFFF" w:themeFill="background1"/>
              </w:rPr>
              <w:t>7</w:t>
            </w:r>
          </w:p>
        </w:tc>
        <w:tc>
          <w:tcPr>
            <w:tcW w:w="719" w:type="dxa"/>
            <w:tcBorders>
              <w:top w:val="double" w:sz="6" w:space="0" w:color="9F9F9F"/>
              <w:left w:val="single" w:sz="18" w:space="0" w:color="EFEFEF"/>
              <w:bottom w:val="single" w:sz="18" w:space="0" w:color="FFFFFF"/>
              <w:right w:val="nil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340" w:type="dxa"/>
            <w:gridSpan w:val="2"/>
            <w:tcBorders>
              <w:top w:val="double" w:sz="6" w:space="0" w:color="9F9F9F"/>
              <w:left w:val="nil"/>
              <w:bottom w:val="single" w:sz="18" w:space="0" w:color="FFFFFF"/>
              <w:right w:val="single" w:sz="12" w:space="0" w:color="9F9F9F"/>
            </w:tcBorders>
            <w:shd w:val="clear" w:color="auto" w:fill="D5F1CC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2399"/>
              </w:tabs>
              <w:spacing w:line="296" w:lineRule="exact"/>
              <w:ind w:left="52" w:right="-15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Конкурс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«Знаток</w:t>
            </w:r>
          </w:p>
        </w:tc>
        <w:tc>
          <w:tcPr>
            <w:tcW w:w="1686" w:type="dxa"/>
            <w:gridSpan w:val="2"/>
            <w:vMerge w:val="restart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498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апрель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224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Учитель</w:t>
            </w:r>
            <w:r w:rsidRPr="00E26B74">
              <w:rPr>
                <w:color w:val="000000"/>
                <w:spacing w:val="-1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истории</w:t>
            </w:r>
          </w:p>
        </w:tc>
      </w:tr>
      <w:tr w:rsidR="00BB541D" w:rsidRPr="00E26B74">
        <w:trPr>
          <w:trHeight w:val="747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single" w:sz="18" w:space="0" w:color="FFFFF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1536"/>
                <w:tab w:val="left" w:pos="1939"/>
                <w:tab w:val="left" w:pos="2984"/>
              </w:tabs>
              <w:spacing w:before="0" w:line="278" w:lineRule="auto"/>
              <w:ind w:left="-14" w:right="-2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Конвенции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10"/>
                <w:sz w:val="24"/>
                <w:szCs w:val="24"/>
                <w:shd w:val="clear" w:color="auto" w:fill="FFFFFF" w:themeFill="background1"/>
              </w:rPr>
              <w:t>о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правах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ребенка»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среди учащихся 8-9-х классов.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334"/>
        </w:trPr>
        <w:tc>
          <w:tcPr>
            <w:tcW w:w="1475" w:type="dxa"/>
            <w:gridSpan w:val="2"/>
            <w:vMerge w:val="restart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119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w w:val="99"/>
                <w:sz w:val="24"/>
                <w:szCs w:val="24"/>
                <w:shd w:val="clear" w:color="auto" w:fill="FFFFFF" w:themeFill="background1"/>
              </w:rPr>
              <w:t>8</w:t>
            </w:r>
          </w:p>
        </w:tc>
        <w:tc>
          <w:tcPr>
            <w:tcW w:w="719" w:type="dxa"/>
            <w:tcBorders>
              <w:top w:val="double" w:sz="6" w:space="0" w:color="9F9F9F"/>
              <w:left w:val="single" w:sz="18" w:space="0" w:color="EFEFEF"/>
              <w:bottom w:val="single" w:sz="18" w:space="0" w:color="FFFFFF"/>
              <w:right w:val="nil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340" w:type="dxa"/>
            <w:gridSpan w:val="2"/>
            <w:tcBorders>
              <w:top w:val="double" w:sz="6" w:space="0" w:color="9F9F9F"/>
              <w:left w:val="nil"/>
              <w:bottom w:val="single" w:sz="18" w:space="0" w:color="FFFFFF"/>
              <w:right w:val="single" w:sz="12" w:space="0" w:color="9F9F9F"/>
            </w:tcBorders>
            <w:shd w:val="clear" w:color="auto" w:fill="D5F1CC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296" w:lineRule="exact"/>
              <w:ind w:left="-15" w:right="-15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Проведение</w:t>
            </w:r>
            <w:r w:rsidRPr="00E26B74">
              <w:rPr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классных</w:t>
            </w:r>
            <w:r w:rsidRPr="00E26B74">
              <w:rPr>
                <w:spacing w:val="3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часов,</w:t>
            </w:r>
          </w:p>
        </w:tc>
        <w:tc>
          <w:tcPr>
            <w:tcW w:w="1686" w:type="dxa"/>
            <w:gridSpan w:val="2"/>
            <w:vMerge w:val="restart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498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апрель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285" w:lineRule="auto"/>
              <w:ind w:left="114" w:right="90" w:firstLine="143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Классные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руководители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 xml:space="preserve"> Преподавател</w:t>
            </w:r>
            <w:proofErr w:type="gramStart"/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ь-</w:t>
            </w:r>
            <w:proofErr w:type="gramEnd"/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ОБЖ</w:t>
            </w:r>
          </w:p>
        </w:tc>
      </w:tr>
      <w:tr w:rsidR="00BB541D" w:rsidRPr="00E26B74">
        <w:trPr>
          <w:trHeight w:val="689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single" w:sz="18" w:space="0" w:color="FFFFFF"/>
              <w:left w:val="single" w:sz="18" w:space="0" w:color="EFEFEF"/>
              <w:bottom w:val="nil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1229"/>
                <w:tab w:val="left" w:pos="2596"/>
                <w:tab w:val="left" w:pos="3426"/>
              </w:tabs>
              <w:spacing w:before="0" w:line="305" w:lineRule="exact"/>
              <w:ind w:left="-14" w:right="-2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бесед,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лекций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5"/>
                <w:sz w:val="24"/>
                <w:szCs w:val="24"/>
                <w:shd w:val="clear" w:color="auto" w:fill="FFFFFF" w:themeFill="background1"/>
              </w:rPr>
              <w:t>по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теме:</w:t>
            </w:r>
          </w:p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1569"/>
                <w:tab w:val="left" w:pos="1920"/>
                <w:tab w:val="left" w:pos="2490"/>
              </w:tabs>
              <w:spacing w:before="44"/>
              <w:ind w:left="-14" w:right="-2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«Терроризм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10"/>
                <w:sz w:val="24"/>
                <w:szCs w:val="24"/>
                <w:shd w:val="clear" w:color="auto" w:fill="FFFFFF" w:themeFill="background1"/>
              </w:rPr>
              <w:t>и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5"/>
                <w:sz w:val="24"/>
                <w:szCs w:val="24"/>
                <w:shd w:val="clear" w:color="auto" w:fill="FFFFFF" w:themeFill="background1"/>
              </w:rPr>
              <w:t>его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проявления»;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290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single" w:sz="18" w:space="0" w:color="EFEFEF"/>
              <w:bottom w:val="nil"/>
              <w:right w:val="single" w:sz="12" w:space="0" w:color="9F9F9F"/>
            </w:tcBorders>
            <w:shd w:val="clear" w:color="auto" w:fill="D5F1CC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0" w:line="271" w:lineRule="exact"/>
              <w:ind w:left="-14" w:right="-2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«Великая</w:t>
            </w:r>
            <w:r w:rsidRPr="00E26B74">
              <w:rPr>
                <w:spacing w:val="24"/>
                <w:sz w:val="24"/>
                <w:szCs w:val="24"/>
                <w:shd w:val="clear" w:color="auto" w:fill="FFFFFF" w:themeFill="background1"/>
              </w:rPr>
              <w:t xml:space="preserve"> 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должность</w:t>
            </w:r>
            <w:r w:rsidRPr="00E26B74">
              <w:rPr>
                <w:spacing w:val="26"/>
                <w:sz w:val="24"/>
                <w:szCs w:val="24"/>
                <w:shd w:val="clear" w:color="auto" w:fill="FFFFFF" w:themeFill="background1"/>
              </w:rPr>
              <w:t xml:space="preserve"> 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–</w:t>
            </w:r>
            <w:r w:rsidRPr="00E26B74">
              <w:rPr>
                <w:spacing w:val="24"/>
                <w:sz w:val="24"/>
                <w:szCs w:val="24"/>
                <w:shd w:val="clear" w:color="auto" w:fill="FFFFFF" w:themeFill="background1"/>
              </w:rPr>
              <w:t xml:space="preserve"> 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быть</w:t>
            </w:r>
            <w:r w:rsidRPr="00E26B74">
              <w:rPr>
                <w:spacing w:val="24"/>
                <w:sz w:val="24"/>
                <w:szCs w:val="24"/>
                <w:shd w:val="clear" w:color="auto" w:fill="FFFFFF" w:themeFill="background1"/>
              </w:rPr>
              <w:t xml:space="preserve">  </w:t>
            </w:r>
            <w:proofErr w:type="gramStart"/>
            <w:r w:rsidRPr="00E26B74">
              <w:rPr>
                <w:spacing w:val="-5"/>
                <w:sz w:val="24"/>
                <w:szCs w:val="24"/>
                <w:shd w:val="clear" w:color="auto" w:fill="FFFFFF" w:themeFill="background1"/>
              </w:rPr>
              <w:t>на</w:t>
            </w:r>
            <w:proofErr w:type="gramEnd"/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291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single" w:sz="18" w:space="0" w:color="EFEFEF"/>
              <w:bottom w:val="nil"/>
              <w:right w:val="single" w:sz="12" w:space="0" w:color="9F9F9F"/>
            </w:tcBorders>
            <w:shd w:val="clear" w:color="auto" w:fill="D5F1CC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988"/>
                <w:tab w:val="left" w:pos="2734"/>
                <w:tab w:val="left" w:pos="3372"/>
              </w:tabs>
              <w:spacing w:before="0" w:line="271" w:lineRule="exact"/>
              <w:ind w:left="-14" w:right="-2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Земле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человеком»;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5"/>
                <w:sz w:val="24"/>
                <w:szCs w:val="24"/>
                <w:shd w:val="clear" w:color="auto" w:fill="FFFFFF" w:themeFill="background1"/>
              </w:rPr>
              <w:t>«В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4"/>
                <w:sz w:val="24"/>
                <w:szCs w:val="24"/>
                <w:shd w:val="clear" w:color="auto" w:fill="FFFFFF" w:themeFill="background1"/>
              </w:rPr>
              <w:t>семье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411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23"/>
              <w:ind w:left="-14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единой»</w:t>
            </w:r>
            <w:r w:rsidRPr="00E26B74">
              <w:rPr>
                <w:color w:val="000000"/>
                <w:spacing w:val="-1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и</w:t>
            </w:r>
            <w:r w:rsidRPr="00E26B74">
              <w:rPr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5"/>
                <w:sz w:val="24"/>
                <w:szCs w:val="24"/>
                <w:shd w:val="clear" w:color="auto" w:fill="FFFFFF" w:themeFill="background1"/>
              </w:rPr>
              <w:t>др.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336"/>
        </w:trPr>
        <w:tc>
          <w:tcPr>
            <w:tcW w:w="1475" w:type="dxa"/>
            <w:gridSpan w:val="2"/>
            <w:vMerge w:val="restart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23"/>
              <w:ind w:left="119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w w:val="99"/>
                <w:sz w:val="24"/>
                <w:szCs w:val="24"/>
                <w:shd w:val="clear" w:color="auto" w:fill="FFFFFF" w:themeFill="background1"/>
              </w:rPr>
              <w:t>9</w:t>
            </w:r>
          </w:p>
        </w:tc>
        <w:tc>
          <w:tcPr>
            <w:tcW w:w="719" w:type="dxa"/>
            <w:tcBorders>
              <w:top w:val="double" w:sz="6" w:space="0" w:color="9F9F9F"/>
              <w:left w:val="single" w:sz="18" w:space="0" w:color="EFEFEF"/>
              <w:bottom w:val="single" w:sz="18" w:space="0" w:color="FFFFFF"/>
              <w:right w:val="nil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340" w:type="dxa"/>
            <w:gridSpan w:val="2"/>
            <w:tcBorders>
              <w:top w:val="double" w:sz="6" w:space="0" w:color="9F9F9F"/>
              <w:left w:val="nil"/>
              <w:bottom w:val="single" w:sz="18" w:space="0" w:color="FFFFFF"/>
              <w:right w:val="single" w:sz="12" w:space="0" w:color="9F9F9F"/>
            </w:tcBorders>
            <w:shd w:val="clear" w:color="auto" w:fill="D5F1CC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23" w:line="294" w:lineRule="exact"/>
              <w:ind w:left="-15" w:right="-15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z w:val="24"/>
                <w:szCs w:val="24"/>
                <w:shd w:val="clear" w:color="auto" w:fill="FFFFFF" w:themeFill="background1"/>
              </w:rPr>
              <w:t>Совещание</w:t>
            </w:r>
            <w:r w:rsidRPr="00E26B74">
              <w:rPr>
                <w:spacing w:val="47"/>
                <w:sz w:val="24"/>
                <w:szCs w:val="24"/>
                <w:shd w:val="clear" w:color="auto" w:fill="FFFFFF" w:themeFill="background1"/>
              </w:rPr>
              <w:t xml:space="preserve"> </w:t>
            </w:r>
            <w:proofErr w:type="gramStart"/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педагогического</w:t>
            </w:r>
            <w:proofErr w:type="gramEnd"/>
          </w:p>
        </w:tc>
        <w:tc>
          <w:tcPr>
            <w:tcW w:w="1686" w:type="dxa"/>
            <w:gridSpan w:val="2"/>
            <w:vMerge w:val="restart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23"/>
              <w:ind w:left="666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5"/>
                <w:sz w:val="24"/>
                <w:szCs w:val="24"/>
                <w:shd w:val="clear" w:color="auto" w:fill="FFFFFF" w:themeFill="background1"/>
              </w:rPr>
              <w:t>май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23"/>
              <w:ind w:left="291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Администрация</w:t>
            </w:r>
          </w:p>
        </w:tc>
      </w:tr>
      <w:tr w:rsidR="00BB541D" w:rsidRPr="00E26B74">
        <w:trPr>
          <w:trHeight w:val="331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single" w:sz="18" w:space="0" w:color="FFFFFF"/>
              <w:left w:val="single" w:sz="18" w:space="0" w:color="EFEFEF"/>
              <w:bottom w:val="nil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1968"/>
                <w:tab w:val="left" w:pos="2942"/>
              </w:tabs>
              <w:spacing w:before="0" w:line="302" w:lineRule="exact"/>
              <w:ind w:left="-14" w:right="-2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коллектива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5"/>
                <w:sz w:val="24"/>
                <w:szCs w:val="24"/>
                <w:shd w:val="clear" w:color="auto" w:fill="FFFFFF" w:themeFill="background1"/>
              </w:rPr>
              <w:t>по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вопросам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290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single" w:sz="18" w:space="0" w:color="EFEFEF"/>
              <w:bottom w:val="nil"/>
              <w:right w:val="single" w:sz="12" w:space="0" w:color="9F9F9F"/>
            </w:tcBorders>
            <w:shd w:val="clear" w:color="auto" w:fill="D5F1CC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2870"/>
              </w:tabs>
              <w:spacing w:before="0" w:line="271" w:lineRule="exact"/>
              <w:ind w:left="-14" w:right="-2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формирования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установок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291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single" w:sz="18" w:space="0" w:color="EFEFEF"/>
              <w:bottom w:val="nil"/>
              <w:right w:val="single" w:sz="12" w:space="0" w:color="9F9F9F"/>
            </w:tcBorders>
            <w:shd w:val="clear" w:color="auto" w:fill="D5F1CC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2188"/>
                <w:tab w:val="left" w:pos="3887"/>
              </w:tabs>
              <w:spacing w:before="0" w:line="271" w:lineRule="exact"/>
              <w:ind w:left="-14" w:right="-2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толерантного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сознания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10"/>
                <w:sz w:val="24"/>
                <w:szCs w:val="24"/>
                <w:shd w:val="clear" w:color="auto" w:fill="FFFFFF" w:themeFill="background1"/>
              </w:rPr>
              <w:t>и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411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-14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профилактики</w:t>
            </w:r>
            <w:r w:rsidRPr="00E26B74">
              <w:rPr>
                <w:color w:val="000000"/>
                <w:spacing w:val="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терроризма.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295"/>
        </w:trPr>
        <w:tc>
          <w:tcPr>
            <w:tcW w:w="1475" w:type="dxa"/>
            <w:gridSpan w:val="2"/>
            <w:vMerge w:val="restart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707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5"/>
                <w:sz w:val="24"/>
                <w:szCs w:val="24"/>
                <w:shd w:val="clear" w:color="auto" w:fill="FFFFFF" w:themeFill="background1"/>
              </w:rPr>
              <w:t>10</w:t>
            </w:r>
          </w:p>
        </w:tc>
        <w:tc>
          <w:tcPr>
            <w:tcW w:w="719" w:type="dxa"/>
            <w:tcBorders>
              <w:top w:val="double" w:sz="6" w:space="0" w:color="9F9F9F"/>
              <w:left w:val="single" w:sz="18" w:space="0" w:color="EFEFEF"/>
              <w:bottom w:val="single" w:sz="18" w:space="0" w:color="FFFFFF"/>
              <w:right w:val="nil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340" w:type="dxa"/>
            <w:gridSpan w:val="2"/>
            <w:tcBorders>
              <w:top w:val="double" w:sz="6" w:space="0" w:color="9F9F9F"/>
              <w:left w:val="nil"/>
              <w:bottom w:val="single" w:sz="18" w:space="0" w:color="FFFFFF"/>
              <w:right w:val="single" w:sz="12" w:space="0" w:color="9F9F9F"/>
            </w:tcBorders>
            <w:shd w:val="clear" w:color="auto" w:fill="D5F1CC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1851"/>
                <w:tab w:val="left" w:pos="3079"/>
              </w:tabs>
              <w:spacing w:before="17" w:line="258" w:lineRule="exact"/>
              <w:ind w:left="-15" w:right="-29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Оформление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стенда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proofErr w:type="gramStart"/>
            <w:r w:rsidRPr="00E26B74">
              <w:rPr>
                <w:spacing w:val="-5"/>
                <w:sz w:val="24"/>
                <w:szCs w:val="24"/>
                <w:shd w:val="clear" w:color="auto" w:fill="FFFFFF" w:themeFill="background1"/>
              </w:rPr>
              <w:t>по</w:t>
            </w:r>
            <w:proofErr w:type="gramEnd"/>
          </w:p>
        </w:tc>
        <w:tc>
          <w:tcPr>
            <w:tcW w:w="1686" w:type="dxa"/>
            <w:gridSpan w:val="2"/>
            <w:vMerge w:val="restart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17" w:line="280" w:lineRule="auto"/>
              <w:ind w:left="604" w:right="240" w:hanging="231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В</w:t>
            </w:r>
            <w:r w:rsidRPr="00E26B74">
              <w:rPr>
                <w:color w:val="000000"/>
                <w:spacing w:val="-15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течение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года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278" w:lineRule="auto"/>
              <w:ind w:left="114" w:firstLine="192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Преподавател</w:t>
            </w:r>
            <w:proofErr w:type="gramStart"/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ь-</w:t>
            </w:r>
            <w:proofErr w:type="gramEnd"/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>организатор</w:t>
            </w:r>
            <w:r w:rsidRPr="00E26B74">
              <w:rPr>
                <w:spacing w:val="-17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spacing w:val="-5"/>
                <w:sz w:val="24"/>
                <w:szCs w:val="24"/>
                <w:shd w:val="clear" w:color="auto" w:fill="FFFFFF" w:themeFill="background1"/>
              </w:rPr>
              <w:t>ОБЖ</w:t>
            </w:r>
          </w:p>
        </w:tc>
      </w:tr>
      <w:tr w:rsidR="00BB541D" w:rsidRPr="00E26B74">
        <w:trPr>
          <w:trHeight w:val="430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single" w:sz="18" w:space="0" w:color="FFFFFF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0" w:line="274" w:lineRule="exact"/>
              <w:ind w:left="-14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профилактике</w:t>
            </w:r>
            <w:r w:rsidRPr="00E26B74">
              <w:rPr>
                <w:color w:val="000000"/>
                <w:spacing w:val="-1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терроризма.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334"/>
        </w:trPr>
        <w:tc>
          <w:tcPr>
            <w:tcW w:w="1475" w:type="dxa"/>
            <w:gridSpan w:val="2"/>
            <w:vMerge w:val="restart"/>
            <w:tcBorders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707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5"/>
                <w:sz w:val="24"/>
                <w:szCs w:val="24"/>
                <w:shd w:val="clear" w:color="auto" w:fill="FFFFFF" w:themeFill="background1"/>
              </w:rPr>
              <w:t>11</w:t>
            </w:r>
          </w:p>
        </w:tc>
        <w:tc>
          <w:tcPr>
            <w:tcW w:w="719" w:type="dxa"/>
            <w:tcBorders>
              <w:top w:val="double" w:sz="6" w:space="0" w:color="9F9F9F"/>
              <w:left w:val="single" w:sz="18" w:space="0" w:color="EFEFEF"/>
              <w:bottom w:val="single" w:sz="18" w:space="0" w:color="FFFFFF"/>
              <w:right w:val="nil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340" w:type="dxa"/>
            <w:gridSpan w:val="2"/>
            <w:tcBorders>
              <w:top w:val="double" w:sz="6" w:space="0" w:color="9F9F9F"/>
              <w:left w:val="nil"/>
              <w:bottom w:val="single" w:sz="18" w:space="0" w:color="FFFFFF"/>
              <w:right w:val="single" w:sz="12" w:space="0" w:color="9F9F9F"/>
            </w:tcBorders>
            <w:shd w:val="clear" w:color="auto" w:fill="D5F1CC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1713"/>
              </w:tabs>
              <w:spacing w:line="297" w:lineRule="exact"/>
              <w:ind w:left="-15" w:right="-15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Разработка</w:t>
            </w:r>
            <w:r w:rsidRPr="00E26B74">
              <w:rPr>
                <w:sz w:val="24"/>
                <w:szCs w:val="24"/>
                <w:shd w:val="clear" w:color="auto" w:fill="FFFFFF" w:themeFill="background1"/>
              </w:rPr>
              <w:tab/>
            </w:r>
            <w:proofErr w:type="gramStart"/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методических</w:t>
            </w:r>
            <w:proofErr w:type="gramEnd"/>
          </w:p>
        </w:tc>
        <w:tc>
          <w:tcPr>
            <w:tcW w:w="1686" w:type="dxa"/>
            <w:gridSpan w:val="2"/>
            <w:vMerge w:val="restart"/>
            <w:tcBorders>
              <w:top w:val="double" w:sz="6" w:space="0" w:color="9F9F9F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278" w:lineRule="auto"/>
              <w:ind w:left="575" w:right="177" w:hanging="264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В</w:t>
            </w:r>
            <w:r w:rsidRPr="00E26B74">
              <w:rPr>
                <w:color w:val="000000"/>
                <w:spacing w:val="-17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течение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4"/>
                <w:sz w:val="24"/>
                <w:szCs w:val="24"/>
                <w:shd w:val="clear" w:color="auto" w:fill="FFFFFF" w:themeFill="background1"/>
              </w:rPr>
              <w:t>года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6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line="278" w:lineRule="auto"/>
              <w:ind w:left="978" w:hanging="802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Зам.</w:t>
            </w:r>
            <w:r w:rsidRPr="00E26B74">
              <w:rPr>
                <w:color w:val="000000"/>
                <w:spacing w:val="-15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директора</w:t>
            </w:r>
            <w:r w:rsidRPr="00E26B74">
              <w:rPr>
                <w:color w:val="000000"/>
                <w:spacing w:val="-15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>по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6"/>
                <w:sz w:val="24"/>
                <w:szCs w:val="24"/>
                <w:shd w:val="clear" w:color="auto" w:fill="FFFFFF" w:themeFill="background1"/>
              </w:rPr>
              <w:t>ВР</w:t>
            </w:r>
          </w:p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19" w:line="280" w:lineRule="auto"/>
              <w:ind w:left="344" w:firstLine="312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Классные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руководители</w:t>
            </w:r>
          </w:p>
        </w:tc>
      </w:tr>
      <w:tr w:rsidR="00BB541D" w:rsidRPr="00E26B74">
        <w:trPr>
          <w:trHeight w:val="291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1425" w:type="dxa"/>
            <w:gridSpan w:val="2"/>
            <w:tcBorders>
              <w:top w:val="single" w:sz="18" w:space="0" w:color="FFFFFF"/>
              <w:left w:val="single" w:sz="18" w:space="0" w:color="EFEFEF"/>
              <w:bottom w:val="nil"/>
              <w:right w:val="single" w:sz="36" w:space="0" w:color="FFFFFF"/>
            </w:tcBorders>
            <w:shd w:val="clear" w:color="auto" w:fill="D5F1CC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spacing w:before="0" w:line="271" w:lineRule="exact"/>
              <w:ind w:left="-36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spacing w:val="-2"/>
                <w:sz w:val="24"/>
                <w:szCs w:val="24"/>
                <w:shd w:val="clear" w:color="auto" w:fill="FFFFFF" w:themeFill="background1"/>
              </w:rPr>
              <w:t>материалов</w:t>
            </w:r>
          </w:p>
        </w:tc>
        <w:tc>
          <w:tcPr>
            <w:tcW w:w="2634" w:type="dxa"/>
            <w:tcBorders>
              <w:top w:val="single" w:sz="18" w:space="0" w:color="FFFFFF"/>
              <w:left w:val="single" w:sz="36" w:space="0" w:color="FFFFFF"/>
              <w:bottom w:val="nil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tabs>
                <w:tab w:val="left" w:pos="949"/>
              </w:tabs>
              <w:spacing w:before="0" w:line="271" w:lineRule="exact"/>
              <w:ind w:left="-6" w:right="-44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5"/>
                <w:sz w:val="24"/>
                <w:szCs w:val="24"/>
                <w:shd w:val="clear" w:color="auto" w:fill="FFFFFF" w:themeFill="background1"/>
              </w:rPr>
              <w:t>по</w:t>
            </w:r>
            <w:r w:rsidRPr="00E26B74">
              <w:rPr>
                <w:color w:val="000000"/>
                <w:sz w:val="24"/>
                <w:szCs w:val="24"/>
                <w:shd w:val="clear" w:color="auto" w:fill="FFFFFF" w:themeFill="background1"/>
              </w:rPr>
              <w:tab/>
            </w: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профилактике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795"/>
        </w:trPr>
        <w:tc>
          <w:tcPr>
            <w:tcW w:w="1475" w:type="dxa"/>
            <w:gridSpan w:val="2"/>
            <w:vMerge/>
            <w:tcBorders>
              <w:top w:val="nil"/>
              <w:left w:val="single" w:sz="6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E26B74" w:rsidP="00E26B74">
            <w:pPr>
              <w:pStyle w:val="TableParagraph"/>
              <w:shd w:val="clear" w:color="auto" w:fill="FFFFFF" w:themeFill="background1"/>
              <w:ind w:left="-14"/>
              <w:rPr>
                <w:sz w:val="24"/>
                <w:szCs w:val="24"/>
                <w:shd w:val="clear" w:color="auto" w:fill="FFFFFF" w:themeFill="background1"/>
              </w:rPr>
            </w:pPr>
            <w:r w:rsidRPr="00E26B74">
              <w:rPr>
                <w:color w:val="000000"/>
                <w:spacing w:val="-2"/>
                <w:sz w:val="24"/>
                <w:szCs w:val="24"/>
                <w:shd w:val="clear" w:color="auto" w:fill="FFFFFF" w:themeFill="background1"/>
              </w:rPr>
              <w:t>терроризма</w:t>
            </w:r>
          </w:p>
        </w:tc>
        <w:tc>
          <w:tcPr>
            <w:tcW w:w="1686" w:type="dxa"/>
            <w:gridSpan w:val="2"/>
            <w:vMerge/>
            <w:tcBorders>
              <w:top w:val="nil"/>
              <w:left w:val="single" w:sz="12" w:space="0" w:color="9F9F9F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2310" w:type="dxa"/>
            <w:gridSpan w:val="2"/>
            <w:vMerge/>
            <w:tcBorders>
              <w:top w:val="nil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247"/>
        </w:trPr>
        <w:tc>
          <w:tcPr>
            <w:tcW w:w="757" w:type="dxa"/>
            <w:vMerge w:val="restart"/>
            <w:tcBorders>
              <w:left w:val="single" w:sz="6" w:space="0" w:color="EFEFEF"/>
              <w:bottom w:val="single" w:sz="18" w:space="0" w:color="EFEFEF"/>
              <w:right w:val="single" w:sz="36" w:space="0" w:color="D5F1CC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6"/>
                <w:shd w:val="clear" w:color="auto" w:fill="FFFFFF" w:themeFill="background1"/>
              </w:rPr>
            </w:pPr>
          </w:p>
        </w:tc>
        <w:tc>
          <w:tcPr>
            <w:tcW w:w="718" w:type="dxa"/>
            <w:vMerge w:val="restart"/>
            <w:tcBorders>
              <w:left w:val="single" w:sz="36" w:space="0" w:color="D5F1CC"/>
              <w:bottom w:val="single" w:sz="18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6"/>
                <w:shd w:val="clear" w:color="auto" w:fill="FFFFFF" w:themeFill="background1"/>
              </w:rPr>
            </w:pPr>
          </w:p>
        </w:tc>
        <w:tc>
          <w:tcPr>
            <w:tcW w:w="719" w:type="dxa"/>
            <w:tcBorders>
              <w:top w:val="double" w:sz="6" w:space="0" w:color="9F9F9F"/>
              <w:left w:val="single" w:sz="18" w:space="0" w:color="EFEFEF"/>
              <w:bottom w:val="nil"/>
              <w:right w:val="single" w:sz="36" w:space="0" w:color="D5F1CC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18"/>
                <w:shd w:val="clear" w:color="auto" w:fill="FFFFFF" w:themeFill="background1"/>
              </w:rPr>
            </w:pPr>
          </w:p>
        </w:tc>
        <w:tc>
          <w:tcPr>
            <w:tcW w:w="3340" w:type="dxa"/>
            <w:gridSpan w:val="2"/>
            <w:tcBorders>
              <w:top w:val="double" w:sz="6" w:space="0" w:color="9F9F9F"/>
              <w:left w:val="single" w:sz="36" w:space="0" w:color="D5F1CC"/>
              <w:bottom w:val="nil"/>
              <w:right w:val="single" w:sz="12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18"/>
                <w:shd w:val="clear" w:color="auto" w:fill="FFFFFF" w:themeFill="background1"/>
              </w:rPr>
            </w:pPr>
          </w:p>
        </w:tc>
        <w:tc>
          <w:tcPr>
            <w:tcW w:w="766" w:type="dxa"/>
            <w:vMerge w:val="restart"/>
            <w:tcBorders>
              <w:top w:val="double" w:sz="6" w:space="0" w:color="9F9F9F"/>
              <w:left w:val="single" w:sz="12" w:space="0" w:color="9F9F9F"/>
              <w:bottom w:val="double" w:sz="6" w:space="0" w:color="9F9F9F"/>
              <w:right w:val="single" w:sz="36" w:space="0" w:color="D5F1CC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6"/>
                <w:shd w:val="clear" w:color="auto" w:fill="FFFFFF" w:themeFill="background1"/>
              </w:rPr>
            </w:pPr>
          </w:p>
        </w:tc>
        <w:tc>
          <w:tcPr>
            <w:tcW w:w="920" w:type="dxa"/>
            <w:vMerge w:val="restart"/>
            <w:tcBorders>
              <w:top w:val="double" w:sz="6" w:space="0" w:color="9F9F9F"/>
              <w:left w:val="single" w:sz="36" w:space="0" w:color="D5F1CC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6"/>
                <w:shd w:val="clear" w:color="auto" w:fill="FFFFFF" w:themeFill="background1"/>
              </w:rPr>
            </w:pPr>
          </w:p>
        </w:tc>
        <w:tc>
          <w:tcPr>
            <w:tcW w:w="766" w:type="dxa"/>
            <w:vMerge w:val="restart"/>
            <w:tcBorders>
              <w:bottom w:val="single" w:sz="18" w:space="0" w:color="EFEFEF"/>
              <w:right w:val="single" w:sz="36" w:space="0" w:color="D5F1CC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6"/>
                <w:shd w:val="clear" w:color="auto" w:fill="FFFFFF" w:themeFill="background1"/>
              </w:rPr>
            </w:pPr>
          </w:p>
        </w:tc>
        <w:tc>
          <w:tcPr>
            <w:tcW w:w="1544" w:type="dxa"/>
            <w:vMerge w:val="restart"/>
            <w:tcBorders>
              <w:left w:val="single" w:sz="36" w:space="0" w:color="D5F1CC"/>
              <w:bottom w:val="single" w:sz="18" w:space="0" w:color="EFEFEF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26"/>
                <w:shd w:val="clear" w:color="auto" w:fill="FFFFFF" w:themeFill="background1"/>
              </w:rPr>
            </w:pPr>
          </w:p>
        </w:tc>
      </w:tr>
      <w:tr w:rsidR="00BB541D" w:rsidRPr="00E26B74">
        <w:trPr>
          <w:trHeight w:val="120"/>
        </w:trPr>
        <w:tc>
          <w:tcPr>
            <w:tcW w:w="757" w:type="dxa"/>
            <w:vMerge/>
            <w:tcBorders>
              <w:top w:val="nil"/>
              <w:left w:val="single" w:sz="6" w:space="0" w:color="EFEFEF"/>
              <w:bottom w:val="single" w:sz="18" w:space="0" w:color="EFEFEF"/>
              <w:right w:val="single" w:sz="36" w:space="0" w:color="D5F1CC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718" w:type="dxa"/>
            <w:vMerge/>
            <w:tcBorders>
              <w:top w:val="nil"/>
              <w:left w:val="single" w:sz="36" w:space="0" w:color="D5F1CC"/>
              <w:bottom w:val="single" w:sz="18" w:space="0" w:color="EFEFEF"/>
              <w:right w:val="single" w:sz="18" w:space="0" w:color="EFEFE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4059" w:type="dxa"/>
            <w:gridSpan w:val="3"/>
            <w:tcBorders>
              <w:top w:val="nil"/>
              <w:left w:val="single" w:sz="18" w:space="0" w:color="EFEFEF"/>
              <w:bottom w:val="double" w:sz="6" w:space="0" w:color="9F9F9F"/>
              <w:right w:val="single" w:sz="12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pStyle w:val="TableParagraph"/>
              <w:shd w:val="clear" w:color="auto" w:fill="FFFFFF" w:themeFill="background1"/>
              <w:spacing w:before="0"/>
              <w:rPr>
                <w:sz w:val="6"/>
                <w:shd w:val="clear" w:color="auto" w:fill="FFFFFF" w:themeFill="background1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12" w:space="0" w:color="9F9F9F"/>
              <w:bottom w:val="double" w:sz="6" w:space="0" w:color="9F9F9F"/>
              <w:right w:val="single" w:sz="36" w:space="0" w:color="D5F1CC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36" w:space="0" w:color="D5F1CC"/>
              <w:bottom w:val="doub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766" w:type="dxa"/>
            <w:vMerge/>
            <w:tcBorders>
              <w:top w:val="nil"/>
              <w:bottom w:val="single" w:sz="18" w:space="0" w:color="EFEFEF"/>
              <w:right w:val="single" w:sz="36" w:space="0" w:color="D5F1CC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36" w:space="0" w:color="D5F1CC"/>
              <w:bottom w:val="single" w:sz="18" w:space="0" w:color="EFEFEF"/>
              <w:right w:val="single" w:sz="6" w:space="0" w:color="9F9F9F"/>
            </w:tcBorders>
            <w:shd w:val="clear" w:color="auto" w:fill="EAF0DD"/>
          </w:tcPr>
          <w:p w:rsidR="00BB541D" w:rsidRPr="00E26B74" w:rsidRDefault="00BB541D" w:rsidP="00E26B74">
            <w:pPr>
              <w:shd w:val="clear" w:color="auto" w:fill="FFFFFF" w:themeFill="background1"/>
              <w:rPr>
                <w:rFonts w:ascii="Times New Roman" w:hAnsi="Times New Roman" w:cs="Times New Roman"/>
                <w:sz w:val="2"/>
                <w:szCs w:val="2"/>
                <w:shd w:val="clear" w:color="auto" w:fill="FFFFFF" w:themeFill="background1"/>
              </w:rPr>
            </w:pPr>
          </w:p>
        </w:tc>
      </w:tr>
    </w:tbl>
    <w:p w:rsidR="00BB541D" w:rsidRPr="00E26B74" w:rsidRDefault="00BB541D" w:rsidP="00E26B74">
      <w:pPr>
        <w:shd w:val="clear" w:color="auto" w:fill="FFFFFF" w:themeFill="background1"/>
        <w:spacing w:before="41"/>
        <w:ind w:left="936"/>
        <w:rPr>
          <w:rFonts w:ascii="Times New Roman" w:hAnsi="Times New Roman" w:cs="Times New Roman"/>
          <w:i/>
          <w:sz w:val="27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shape id="docshape16" o:spid="_x0000_s1029" style="position:absolute;left:0;text-align:left;margin-left:158.45pt;margin-top:56.65pt;width:204.1pt;height:.75pt;z-index:15736320;mso-position-horizontal-relative:page;mso-position-vertical-relative:page" coordorigin="3169,1133" coordsize="4082,15" path="m7251,1133r-15,l3169,1133r,15l7236,1148r15,l7251,1133xe" fillcolor="#efefef" stroked="f">
            <v:path arrowok="t"/>
            <w10:wrap anchorx="page" anchory="page"/>
          </v:shape>
        </w:pict>
      </w: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rect id="docshape17" o:spid="_x0000_s1028" style="position:absolute;left:0;text-align:left;margin-left:120.55pt;margin-top:2.15pt;width:4.3pt;height:16.1pt;z-index:15736832;mso-position-horizontal-relative:page;mso-position-vertical-relative:text" fillcolor="#d5f1cc" stroked="f">
            <w10:wrap anchorx="page"/>
          </v:rect>
        </w:pict>
      </w:r>
      <w:r w:rsidR="00E26B74" w:rsidRPr="00E26B74">
        <w:rPr>
          <w:rFonts w:ascii="Times New Roman" w:hAnsi="Times New Roman" w:cs="Times New Roman"/>
          <w:i/>
          <w:spacing w:val="-2"/>
          <w:sz w:val="27"/>
          <w:shd w:val="clear" w:color="auto" w:fill="FFFFFF" w:themeFill="background1"/>
        </w:rPr>
        <w:t>Ожидаемые</w:t>
      </w:r>
      <w:r w:rsidR="00E26B74" w:rsidRPr="00E26B74">
        <w:rPr>
          <w:rFonts w:ascii="Times New Roman" w:hAnsi="Times New Roman" w:cs="Times New Roman"/>
          <w:i/>
          <w:spacing w:val="-7"/>
          <w:sz w:val="27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i/>
          <w:spacing w:val="-2"/>
          <w:sz w:val="27"/>
          <w:shd w:val="clear" w:color="auto" w:fill="FFFFFF" w:themeFill="background1"/>
        </w:rPr>
        <w:t>результаты</w:t>
      </w:r>
    </w:p>
    <w:p w:rsidR="00BB541D" w:rsidRPr="00E26B74" w:rsidRDefault="00E26B74" w:rsidP="00E26B74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1211"/>
        </w:tabs>
        <w:spacing w:before="76" w:line="276" w:lineRule="auto"/>
        <w:ind w:firstLine="710"/>
        <w:jc w:val="left"/>
        <w:rPr>
          <w:rFonts w:ascii="Times New Roman" w:hAnsi="Times New Roman" w:cs="Times New Roman"/>
          <w:sz w:val="24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38"/>
          <w:sz w:val="24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1"/>
          <w:sz w:val="24"/>
          <w:shd w:val="clear" w:color="auto" w:fill="FFFFFF" w:themeFill="background1"/>
        </w:rPr>
        <w:t>с</w:t>
      </w:r>
      <w:r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>о</w:t>
      </w:r>
      <w:r w:rsidRPr="00E26B74">
        <w:rPr>
          <w:rFonts w:ascii="Times New Roman" w:hAnsi="Times New Roman" w:cs="Times New Roman"/>
          <w:color w:val="000000"/>
          <w:spacing w:val="1"/>
          <w:sz w:val="24"/>
          <w:shd w:val="clear" w:color="auto" w:fill="FFFFFF" w:themeFill="background1"/>
        </w:rPr>
        <w:t>в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е</w:t>
      </w:r>
      <w:r w:rsidRPr="00E26B74">
        <w:rPr>
          <w:rFonts w:ascii="Times New Roman" w:hAnsi="Times New Roman" w:cs="Times New Roman"/>
          <w:color w:val="000000"/>
          <w:spacing w:val="-1"/>
          <w:sz w:val="24"/>
          <w:shd w:val="clear" w:color="auto" w:fill="FFFFFF" w:themeFill="background1"/>
        </w:rPr>
        <w:t>р</w:t>
      </w:r>
      <w:r w:rsidRPr="00E26B74">
        <w:rPr>
          <w:rFonts w:ascii="Times New Roman" w:hAnsi="Times New Roman" w:cs="Times New Roman"/>
          <w:color w:val="000000"/>
          <w:spacing w:val="-4"/>
          <w:sz w:val="24"/>
          <w:shd w:val="clear" w:color="auto" w:fill="FFFFFF" w:themeFill="background1"/>
        </w:rPr>
        <w:t>ш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ен</w:t>
      </w:r>
      <w:r w:rsidRPr="00E26B74">
        <w:rPr>
          <w:rFonts w:ascii="Times New Roman" w:hAnsi="Times New Roman" w:cs="Times New Roman"/>
          <w:color w:val="000000"/>
          <w:spacing w:val="1"/>
          <w:sz w:val="24"/>
          <w:shd w:val="clear" w:color="auto" w:fill="FFFFFF" w:themeFill="background1"/>
        </w:rPr>
        <w:t>с</w:t>
      </w:r>
      <w:r w:rsidRPr="00E26B74">
        <w:rPr>
          <w:rFonts w:ascii="Times New Roman" w:hAnsi="Times New Roman" w:cs="Times New Roman"/>
          <w:color w:val="000000"/>
          <w:spacing w:val="-4"/>
          <w:sz w:val="24"/>
          <w:shd w:val="clear" w:color="auto" w:fill="FFFFFF" w:themeFill="background1"/>
        </w:rPr>
        <w:t>т</w:t>
      </w:r>
      <w:r w:rsidRPr="00E26B74">
        <w:rPr>
          <w:rFonts w:ascii="Times New Roman" w:hAnsi="Times New Roman" w:cs="Times New Roman"/>
          <w:color w:val="000000"/>
          <w:spacing w:val="1"/>
          <w:sz w:val="24"/>
          <w:shd w:val="clear" w:color="auto" w:fill="FFFFFF" w:themeFill="background1"/>
        </w:rPr>
        <w:t>в</w:t>
      </w:r>
      <w:r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>о</w:t>
      </w:r>
      <w:r w:rsidRPr="00E26B74">
        <w:rPr>
          <w:rFonts w:ascii="Times New Roman" w:hAnsi="Times New Roman" w:cs="Times New Roman"/>
          <w:color w:val="000000"/>
          <w:spacing w:val="1"/>
          <w:sz w:val="24"/>
          <w:shd w:val="clear" w:color="auto" w:fill="FFFFFF" w:themeFill="background1"/>
        </w:rPr>
        <w:t>в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ание </w:t>
      </w:r>
      <w:r w:rsidRPr="00E26B74">
        <w:rPr>
          <w:rFonts w:ascii="Times New Roman" w:hAnsi="Times New Roman" w:cs="Times New Roman"/>
          <w:color w:val="000000"/>
          <w:spacing w:val="38"/>
          <w:sz w:val="24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ф</w:t>
      </w:r>
      <w:r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>о</w:t>
      </w:r>
      <w:r w:rsidRPr="00E26B74">
        <w:rPr>
          <w:rFonts w:ascii="Times New Roman" w:hAnsi="Times New Roman" w:cs="Times New Roman"/>
          <w:color w:val="000000"/>
          <w:spacing w:val="-1"/>
          <w:sz w:val="24"/>
          <w:shd w:val="clear" w:color="auto" w:fill="FFFFFF" w:themeFill="background1"/>
        </w:rPr>
        <w:t>р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м </w:t>
      </w:r>
      <w:r w:rsidRPr="00E26B74">
        <w:rPr>
          <w:rFonts w:ascii="Times New Roman" w:hAnsi="Times New Roman" w:cs="Times New Roman"/>
          <w:color w:val="000000"/>
          <w:spacing w:val="33"/>
          <w:sz w:val="24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и</w:t>
      </w:r>
      <w:r w:rsidRPr="00E26B74">
        <w:rPr>
          <w:rFonts w:ascii="Times New Roman" w:hAnsi="Times New Roman" w:cs="Times New Roman"/>
          <w:color w:val="000000"/>
          <w:spacing w:val="5"/>
          <w:sz w:val="24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-4"/>
          <w:sz w:val="24"/>
          <w:shd w:val="clear" w:color="auto" w:fill="FFFFFF" w:themeFill="background1"/>
        </w:rPr>
        <w:t>м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ет</w:t>
      </w:r>
      <w:r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>о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д</w:t>
      </w:r>
      <w:r w:rsidRPr="00E26B74">
        <w:rPr>
          <w:rFonts w:ascii="Times New Roman" w:hAnsi="Times New Roman" w:cs="Times New Roman"/>
          <w:color w:val="000000"/>
          <w:spacing w:val="-3"/>
          <w:sz w:val="24"/>
          <w:shd w:val="clear" w:color="auto" w:fill="FFFFFF" w:themeFill="background1"/>
        </w:rPr>
        <w:t>о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в </w:t>
      </w:r>
      <w:r w:rsidRPr="00E26B74">
        <w:rPr>
          <w:rFonts w:ascii="Times New Roman" w:hAnsi="Times New Roman" w:cs="Times New Roman"/>
          <w:color w:val="000000"/>
          <w:spacing w:val="38"/>
          <w:sz w:val="24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pacing w:val="-1"/>
          <w:sz w:val="24"/>
          <w:shd w:val="clear" w:color="auto" w:fill="FFFFFF" w:themeFill="background1"/>
        </w:rPr>
        <w:t>р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а</w:t>
      </w:r>
      <w:r w:rsidRPr="00E26B74">
        <w:rPr>
          <w:rFonts w:ascii="Times New Roman" w:hAnsi="Times New Roman" w:cs="Times New Roman"/>
          <w:color w:val="000000"/>
          <w:spacing w:val="1"/>
          <w:sz w:val="24"/>
          <w:shd w:val="clear" w:color="auto" w:fill="FFFFFF" w:themeFill="background1"/>
        </w:rPr>
        <w:t>б</w:t>
      </w:r>
      <w:r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>о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ты </w:t>
      </w:r>
      <w:r w:rsidRPr="00E26B74">
        <w:rPr>
          <w:rFonts w:ascii="Times New Roman" w:hAnsi="Times New Roman" w:cs="Times New Roman"/>
          <w:color w:val="000000"/>
          <w:spacing w:val="33"/>
          <w:sz w:val="24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по</w:t>
      </w:r>
      <w:r w:rsidRPr="00E26B74">
        <w:rPr>
          <w:rFonts w:ascii="Times New Roman" w:hAnsi="Times New Roman" w:cs="Times New Roman"/>
          <w:color w:val="000000"/>
          <w:spacing w:val="3"/>
          <w:sz w:val="24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п</w:t>
      </w:r>
      <w:r w:rsidRPr="00E26B74">
        <w:rPr>
          <w:rFonts w:ascii="Times New Roman" w:hAnsi="Times New Roman" w:cs="Times New Roman"/>
          <w:color w:val="000000"/>
          <w:spacing w:val="-1"/>
          <w:sz w:val="24"/>
          <w:shd w:val="clear" w:color="auto" w:fill="FFFFFF" w:themeFill="background1"/>
        </w:rPr>
        <w:t>р</w:t>
      </w:r>
      <w:r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>о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фил</w:t>
      </w:r>
      <w:r w:rsidRPr="00E26B74">
        <w:rPr>
          <w:rFonts w:ascii="Times New Roman" w:hAnsi="Times New Roman" w:cs="Times New Roman"/>
          <w:color w:val="000000"/>
          <w:spacing w:val="-1"/>
          <w:sz w:val="24"/>
          <w:shd w:val="clear" w:color="auto" w:fill="FFFFFF" w:themeFill="background1"/>
        </w:rPr>
        <w:t>а</w:t>
      </w:r>
      <w:r w:rsidRPr="00E26B74">
        <w:rPr>
          <w:rFonts w:ascii="Times New Roman" w:hAnsi="Times New Roman" w:cs="Times New Roman"/>
          <w:color w:val="000000"/>
          <w:spacing w:val="1"/>
          <w:sz w:val="24"/>
          <w:shd w:val="clear" w:color="auto" w:fill="FFFFFF" w:themeFill="background1"/>
        </w:rPr>
        <w:t>к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т</w:t>
      </w:r>
      <w:r w:rsidRPr="00E26B74">
        <w:rPr>
          <w:rFonts w:ascii="Times New Roman" w:hAnsi="Times New Roman" w:cs="Times New Roman"/>
          <w:color w:val="000000"/>
          <w:spacing w:val="-1"/>
          <w:sz w:val="24"/>
          <w:shd w:val="clear" w:color="auto" w:fill="FFFFFF" w:themeFill="background1"/>
        </w:rPr>
        <w:t>и</w:t>
      </w:r>
      <w:r w:rsidRPr="00E26B74">
        <w:rPr>
          <w:rFonts w:ascii="Times New Roman" w:hAnsi="Times New Roman" w:cs="Times New Roman"/>
          <w:color w:val="000000"/>
          <w:spacing w:val="-3"/>
          <w:sz w:val="24"/>
          <w:shd w:val="clear" w:color="auto" w:fill="FFFFFF" w:themeFill="background1"/>
        </w:rPr>
        <w:t>к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е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те</w:t>
      </w:r>
      <w:r w:rsidRPr="00E26B74">
        <w:rPr>
          <w:rFonts w:ascii="Times New Roman" w:hAnsi="Times New Roman" w:cs="Times New Roman"/>
          <w:color w:val="000000"/>
          <w:spacing w:val="-1"/>
          <w:sz w:val="24"/>
          <w:shd w:val="clear" w:color="auto" w:fill="FFFFFF" w:themeFill="background1"/>
        </w:rPr>
        <w:t>рр</w:t>
      </w:r>
      <w:r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>о</w:t>
      </w:r>
      <w:r w:rsidRPr="00E26B74">
        <w:rPr>
          <w:rFonts w:ascii="Times New Roman" w:hAnsi="Times New Roman" w:cs="Times New Roman"/>
          <w:color w:val="000000"/>
          <w:spacing w:val="-1"/>
          <w:sz w:val="24"/>
          <w:shd w:val="clear" w:color="auto" w:fill="FFFFFF" w:themeFill="background1"/>
        </w:rPr>
        <w:t>риз</w:t>
      </w:r>
      <w:r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ма</w:t>
      </w:r>
    </w:p>
    <w:p w:rsidR="00BB541D" w:rsidRPr="00E26B74" w:rsidRDefault="00BB541D" w:rsidP="00E26B74">
      <w:pPr>
        <w:pStyle w:val="a5"/>
        <w:numPr>
          <w:ilvl w:val="0"/>
          <w:numId w:val="1"/>
        </w:numPr>
        <w:shd w:val="clear" w:color="auto" w:fill="FFFFFF" w:themeFill="background1"/>
        <w:tabs>
          <w:tab w:val="left" w:pos="1767"/>
          <w:tab w:val="left" w:pos="1768"/>
          <w:tab w:val="left" w:pos="4378"/>
          <w:tab w:val="left" w:pos="6868"/>
          <w:tab w:val="left" w:pos="8585"/>
        </w:tabs>
        <w:spacing w:before="30" w:line="268" w:lineRule="auto"/>
        <w:ind w:firstLine="710"/>
        <w:jc w:val="left"/>
        <w:rPr>
          <w:rFonts w:ascii="Times New Roman" w:hAnsi="Times New Roman" w:cs="Times New Roman"/>
          <w:sz w:val="24"/>
          <w:shd w:val="clear" w:color="auto" w:fill="FFFFFF" w:themeFill="background1"/>
        </w:rPr>
      </w:pPr>
      <w:r w:rsidRPr="00E26B74">
        <w:rPr>
          <w:rFonts w:ascii="Times New Roman" w:hAnsi="Times New Roman" w:cs="Times New Roman"/>
          <w:shd w:val="clear" w:color="auto" w:fill="FFFFFF" w:themeFill="background1"/>
        </w:rPr>
        <w:pict>
          <v:shape id="docshape18" o:spid="_x0000_s1027" style="position:absolute;left:0;text-align:left;margin-left:120.55pt;margin-top:36.15pt;width:3.6pt;height:27.65pt;z-index:15737344;mso-position-horizontal-relative:page" coordorigin="2411,723" coordsize="72,553" o:spt="100" adj="0,,0" path="m2483,1030r-72,l2411,1275r72,l2483,1030xm2483,723r-72,l2411,968r72,l2483,723xe" fillcolor="#d5f1cc" stroked="f">
            <v:stroke joinstyle="round"/>
            <v:formulas/>
            <v:path arrowok="t" o:connecttype="segments"/>
            <w10:wrap anchorx="page"/>
          </v:shape>
        </w:pic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ab/>
      </w:r>
      <w:r w:rsidR="00E26B74"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>формирование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ab/>
      </w:r>
      <w:r w:rsidR="00E26B74"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>нетерпимости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ab/>
        <w:t>ко всем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ab/>
      </w:r>
      <w:r w:rsidR="00E26B74"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>фактам</w:t>
      </w:r>
      <w:r w:rsidR="00E26B74" w:rsidRPr="00E26B74">
        <w:rPr>
          <w:rFonts w:ascii="Times New Roman" w:hAnsi="Times New Roman" w:cs="Times New Roman"/>
          <w:color w:val="000000"/>
          <w:spacing w:val="-2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террористических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pacing w:val="40"/>
          <w:sz w:val="24"/>
          <w:shd w:val="clear" w:color="auto" w:fill="FFFFFF" w:themeFill="background1"/>
        </w:rPr>
        <w:t xml:space="preserve"> </w:t>
      </w:r>
      <w:r w:rsidR="00E26B74" w:rsidRPr="00E26B74">
        <w:rPr>
          <w:rFonts w:ascii="Times New Roman" w:hAnsi="Times New Roman" w:cs="Times New Roman"/>
          <w:color w:val="000000"/>
          <w:sz w:val="24"/>
          <w:shd w:val="clear" w:color="auto" w:fill="FFFFFF" w:themeFill="background1"/>
        </w:rPr>
        <w:t>проявлений, а также толерантного сознания.</w:t>
      </w:r>
      <w:r w:rsidR="00E26B74" w:rsidRPr="00E26B74">
        <w:rPr>
          <w:rFonts w:ascii="Times New Roman" w:hAnsi="Times New Roman" w:cs="Times New Roman"/>
          <w:color w:val="000000"/>
          <w:spacing w:val="40"/>
          <w:sz w:val="24"/>
          <w:shd w:val="clear" w:color="auto" w:fill="FFFFFF" w:themeFill="background1"/>
        </w:rPr>
        <w:t xml:space="preserve"> </w:t>
      </w:r>
    </w:p>
    <w:p w:rsidR="00BB541D" w:rsidRDefault="00BB541D">
      <w:pPr>
        <w:spacing w:line="268" w:lineRule="auto"/>
        <w:rPr>
          <w:rFonts w:ascii="Verdana" w:hAnsi="Verdana"/>
          <w:sz w:val="24"/>
        </w:rPr>
        <w:sectPr w:rsidR="00BB541D">
          <w:type w:val="continuous"/>
          <w:pgSz w:w="11910" w:h="16840"/>
          <w:pgMar w:top="1100" w:right="560" w:bottom="280" w:left="1560" w:header="720" w:footer="720" w:gutter="0"/>
          <w:cols w:space="720"/>
        </w:sectPr>
      </w:pPr>
    </w:p>
    <w:p w:rsidR="00BB541D" w:rsidRDefault="00BB541D">
      <w:pPr>
        <w:pStyle w:val="a3"/>
        <w:spacing w:before="5"/>
        <w:ind w:left="0" w:firstLine="0"/>
        <w:jc w:val="left"/>
        <w:rPr>
          <w:rFonts w:ascii="Verdana"/>
          <w:sz w:val="16"/>
        </w:rPr>
      </w:pPr>
      <w:r w:rsidRPr="00BB541D">
        <w:lastRenderedPageBreak/>
        <w:pict>
          <v:rect id="docshape19" o:spid="_x0000_s1026" style="position:absolute;margin-left:0;margin-top:0;width:595.2pt;height:841.9pt;z-index:-15892992;mso-position-horizontal-relative:page;mso-position-vertical-relative:page" fillcolor="#eaf0dd" stroked="f">
            <w10:wrap anchorx="page" anchory="page"/>
          </v:rect>
        </w:pict>
      </w:r>
    </w:p>
    <w:sectPr w:rsidR="00BB541D" w:rsidSect="00BB541D">
      <w:pgSz w:w="11910" w:h="16840"/>
      <w:pgMar w:top="1580" w:right="56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ency FB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20B9A"/>
    <w:multiLevelType w:val="hybridMultilevel"/>
    <w:tmpl w:val="4662735E"/>
    <w:lvl w:ilvl="0" w:tplc="4CEC7B20">
      <w:numFmt w:val="bullet"/>
      <w:lvlText w:val="–"/>
      <w:lvlJc w:val="left"/>
      <w:pPr>
        <w:ind w:left="139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4"/>
        <w:szCs w:val="24"/>
        <w:shd w:val="clear" w:color="auto" w:fill="D5F1CC"/>
        <w:lang w:val="ru-RU" w:eastAsia="en-US" w:bidi="ar-SA"/>
      </w:rPr>
    </w:lvl>
    <w:lvl w:ilvl="1" w:tplc="F398BC82">
      <w:numFmt w:val="bullet"/>
      <w:lvlText w:val="•"/>
      <w:lvlJc w:val="left"/>
      <w:pPr>
        <w:ind w:left="1104" w:hanging="360"/>
      </w:pPr>
      <w:rPr>
        <w:rFonts w:hint="default"/>
        <w:lang w:val="ru-RU" w:eastAsia="en-US" w:bidi="ar-SA"/>
      </w:rPr>
    </w:lvl>
    <w:lvl w:ilvl="2" w:tplc="52E20C60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3" w:tplc="2AA203E2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38BCF224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5" w:tplc="199E4622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6" w:tplc="D5CC8F06">
      <w:numFmt w:val="bullet"/>
      <w:lvlText w:val="•"/>
      <w:lvlJc w:val="left"/>
      <w:pPr>
        <w:ind w:left="5926" w:hanging="360"/>
      </w:pPr>
      <w:rPr>
        <w:rFonts w:hint="default"/>
        <w:lang w:val="ru-RU" w:eastAsia="en-US" w:bidi="ar-SA"/>
      </w:rPr>
    </w:lvl>
    <w:lvl w:ilvl="7" w:tplc="74708F76">
      <w:numFmt w:val="bullet"/>
      <w:lvlText w:val="•"/>
      <w:lvlJc w:val="left"/>
      <w:pPr>
        <w:ind w:left="6890" w:hanging="360"/>
      </w:pPr>
      <w:rPr>
        <w:rFonts w:hint="default"/>
        <w:lang w:val="ru-RU" w:eastAsia="en-US" w:bidi="ar-SA"/>
      </w:rPr>
    </w:lvl>
    <w:lvl w:ilvl="8" w:tplc="100A8FD4">
      <w:numFmt w:val="bullet"/>
      <w:lvlText w:val="•"/>
      <w:lvlJc w:val="left"/>
      <w:pPr>
        <w:ind w:left="7855" w:hanging="360"/>
      </w:pPr>
      <w:rPr>
        <w:rFonts w:hint="default"/>
        <w:lang w:val="ru-RU" w:eastAsia="en-US" w:bidi="ar-SA"/>
      </w:rPr>
    </w:lvl>
  </w:abstractNum>
  <w:abstractNum w:abstractNumId="1">
    <w:nsid w:val="2D6C5561"/>
    <w:multiLevelType w:val="hybridMultilevel"/>
    <w:tmpl w:val="5218CFAC"/>
    <w:lvl w:ilvl="0" w:tplc="ABB013A0">
      <w:numFmt w:val="bullet"/>
      <w:lvlText w:val="·"/>
      <w:lvlJc w:val="left"/>
      <w:pPr>
        <w:ind w:left="139" w:hanging="466"/>
      </w:pPr>
      <w:rPr>
        <w:rFonts w:ascii="Agency FB" w:eastAsia="Agency FB" w:hAnsi="Agency FB" w:cs="Agency FB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48E4D18">
      <w:numFmt w:val="bullet"/>
      <w:lvlText w:val="•"/>
      <w:lvlJc w:val="left"/>
      <w:pPr>
        <w:ind w:left="1104" w:hanging="466"/>
      </w:pPr>
      <w:rPr>
        <w:rFonts w:hint="default"/>
        <w:lang w:val="ru-RU" w:eastAsia="en-US" w:bidi="ar-SA"/>
      </w:rPr>
    </w:lvl>
    <w:lvl w:ilvl="2" w:tplc="E2EAECD8">
      <w:numFmt w:val="bullet"/>
      <w:lvlText w:val="•"/>
      <w:lvlJc w:val="left"/>
      <w:pPr>
        <w:ind w:left="2068" w:hanging="466"/>
      </w:pPr>
      <w:rPr>
        <w:rFonts w:hint="default"/>
        <w:lang w:val="ru-RU" w:eastAsia="en-US" w:bidi="ar-SA"/>
      </w:rPr>
    </w:lvl>
    <w:lvl w:ilvl="3" w:tplc="9ACE3A00">
      <w:numFmt w:val="bullet"/>
      <w:lvlText w:val="•"/>
      <w:lvlJc w:val="left"/>
      <w:pPr>
        <w:ind w:left="3033" w:hanging="466"/>
      </w:pPr>
      <w:rPr>
        <w:rFonts w:hint="default"/>
        <w:lang w:val="ru-RU" w:eastAsia="en-US" w:bidi="ar-SA"/>
      </w:rPr>
    </w:lvl>
    <w:lvl w:ilvl="4" w:tplc="992E0A9C">
      <w:numFmt w:val="bullet"/>
      <w:lvlText w:val="•"/>
      <w:lvlJc w:val="left"/>
      <w:pPr>
        <w:ind w:left="3997" w:hanging="466"/>
      </w:pPr>
      <w:rPr>
        <w:rFonts w:hint="default"/>
        <w:lang w:val="ru-RU" w:eastAsia="en-US" w:bidi="ar-SA"/>
      </w:rPr>
    </w:lvl>
    <w:lvl w:ilvl="5" w:tplc="51022D34">
      <w:numFmt w:val="bullet"/>
      <w:lvlText w:val="•"/>
      <w:lvlJc w:val="left"/>
      <w:pPr>
        <w:ind w:left="4962" w:hanging="466"/>
      </w:pPr>
      <w:rPr>
        <w:rFonts w:hint="default"/>
        <w:lang w:val="ru-RU" w:eastAsia="en-US" w:bidi="ar-SA"/>
      </w:rPr>
    </w:lvl>
    <w:lvl w:ilvl="6" w:tplc="AC0CE5D8">
      <w:numFmt w:val="bullet"/>
      <w:lvlText w:val="•"/>
      <w:lvlJc w:val="left"/>
      <w:pPr>
        <w:ind w:left="5926" w:hanging="466"/>
      </w:pPr>
      <w:rPr>
        <w:rFonts w:hint="default"/>
        <w:lang w:val="ru-RU" w:eastAsia="en-US" w:bidi="ar-SA"/>
      </w:rPr>
    </w:lvl>
    <w:lvl w:ilvl="7" w:tplc="4E604A36">
      <w:numFmt w:val="bullet"/>
      <w:lvlText w:val="•"/>
      <w:lvlJc w:val="left"/>
      <w:pPr>
        <w:ind w:left="6890" w:hanging="466"/>
      </w:pPr>
      <w:rPr>
        <w:rFonts w:hint="default"/>
        <w:lang w:val="ru-RU" w:eastAsia="en-US" w:bidi="ar-SA"/>
      </w:rPr>
    </w:lvl>
    <w:lvl w:ilvl="8" w:tplc="7ED8B386">
      <w:numFmt w:val="bullet"/>
      <w:lvlText w:val="•"/>
      <w:lvlJc w:val="left"/>
      <w:pPr>
        <w:ind w:left="7855" w:hanging="46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B541D"/>
    <w:rsid w:val="00BB541D"/>
    <w:rsid w:val="00E26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541D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4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541D"/>
    <w:pPr>
      <w:ind w:left="139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BB541D"/>
    <w:pPr>
      <w:spacing w:before="70"/>
      <w:ind w:left="1927" w:right="1376"/>
      <w:jc w:val="center"/>
    </w:pPr>
    <w:rPr>
      <w:rFonts w:ascii="Verdana" w:eastAsia="Verdana" w:hAnsi="Verdana" w:cs="Verdana"/>
      <w:b/>
      <w:bCs/>
      <w:i/>
      <w:iCs/>
      <w:sz w:val="27"/>
      <w:szCs w:val="27"/>
      <w:u w:val="single" w:color="000000"/>
    </w:rPr>
  </w:style>
  <w:style w:type="paragraph" w:styleId="a5">
    <w:name w:val="List Paragraph"/>
    <w:basedOn w:val="a"/>
    <w:uiPriority w:val="1"/>
    <w:qFormat/>
    <w:rsid w:val="00BB541D"/>
    <w:pPr>
      <w:spacing w:before="32"/>
      <w:ind w:left="139" w:right="281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BB541D"/>
    <w:pPr>
      <w:spacing w:before="1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4512</Characters>
  <Application>Microsoft Office Word</Application>
  <DocSecurity>0</DocSecurity>
  <Lines>37</Lines>
  <Paragraphs>10</Paragraphs>
  <ScaleCrop>false</ScaleCrop>
  <Company>DG Win&amp;Soft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Пользователь</cp:lastModifiedBy>
  <cp:revision>3</cp:revision>
  <dcterms:created xsi:type="dcterms:W3CDTF">2021-11-04T04:25:00Z</dcterms:created>
  <dcterms:modified xsi:type="dcterms:W3CDTF">2021-12-05T19:29:00Z</dcterms:modified>
</cp:coreProperties>
</file>