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07" w:rsidRPr="00163D58" w:rsidRDefault="00D23A07" w:rsidP="00D23A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3D58">
        <w:rPr>
          <w:rFonts w:ascii="Times New Roman" w:hAnsi="Times New Roman" w:cs="Times New Roman"/>
          <w:b/>
          <w:sz w:val="32"/>
          <w:szCs w:val="32"/>
        </w:rPr>
        <w:t>Статистический отчёт по внедрению ВФСК ГТО</w:t>
      </w:r>
    </w:p>
    <w:tbl>
      <w:tblPr>
        <w:tblStyle w:val="a3"/>
        <w:tblW w:w="13932" w:type="dxa"/>
        <w:tblLook w:val="04A0" w:firstRow="1" w:lastRow="0" w:firstColumn="1" w:lastColumn="0" w:noHBand="0" w:noVBand="1"/>
      </w:tblPr>
      <w:tblGrid>
        <w:gridCol w:w="540"/>
        <w:gridCol w:w="1745"/>
        <w:gridCol w:w="1648"/>
        <w:gridCol w:w="1417"/>
        <w:gridCol w:w="2377"/>
        <w:gridCol w:w="1379"/>
        <w:gridCol w:w="1608"/>
        <w:gridCol w:w="1610"/>
        <w:gridCol w:w="1608"/>
      </w:tblGrid>
      <w:tr w:rsidR="00EB28D2" w:rsidTr="00EB28D2">
        <w:trPr>
          <w:trHeight w:val="297"/>
        </w:trPr>
        <w:tc>
          <w:tcPr>
            <w:tcW w:w="540" w:type="dxa"/>
            <w:vMerge w:val="restart"/>
          </w:tcPr>
          <w:p w:rsidR="00EB28D2" w:rsidRDefault="00EB28D2" w:rsidP="00D2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B28D2" w:rsidRPr="00D23A07" w:rsidRDefault="00EB28D2" w:rsidP="00D2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56" w:type="dxa"/>
            <w:vMerge w:val="restart"/>
          </w:tcPr>
          <w:p w:rsidR="00EB28D2" w:rsidRPr="00D23A07" w:rsidRDefault="00EB28D2" w:rsidP="00D2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Город, район</w:t>
            </w:r>
          </w:p>
        </w:tc>
        <w:tc>
          <w:tcPr>
            <w:tcW w:w="1653" w:type="dxa"/>
            <w:vMerge w:val="restart"/>
          </w:tcPr>
          <w:p w:rsidR="00EB28D2" w:rsidRDefault="00EB28D2" w:rsidP="00D2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B28D2" w:rsidRPr="00D23A07" w:rsidRDefault="00EB28D2" w:rsidP="00D2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учащихся ОО</w:t>
            </w:r>
          </w:p>
        </w:tc>
        <w:tc>
          <w:tcPr>
            <w:tcW w:w="1417" w:type="dxa"/>
            <w:vMerge w:val="restart"/>
          </w:tcPr>
          <w:p w:rsidR="00EB28D2" w:rsidRDefault="00EB28D2" w:rsidP="00D2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B28D2" w:rsidRDefault="00EB28D2" w:rsidP="00D2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поданных</w:t>
            </w:r>
          </w:p>
          <w:p w:rsidR="00EB28D2" w:rsidRDefault="00EB28D2" w:rsidP="00D2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заявок на</w:t>
            </w:r>
            <w:r w:rsidR="003D54D9">
              <w:rPr>
                <w:rFonts w:ascii="Times New Roman" w:hAnsi="Times New Roman" w:cs="Times New Roman"/>
                <w:sz w:val="24"/>
                <w:szCs w:val="24"/>
              </w:rPr>
              <w:t xml:space="preserve"> сдачу норм</w:t>
            </w:r>
          </w:p>
          <w:p w:rsidR="00EB28D2" w:rsidRPr="00D23A07" w:rsidRDefault="00EB28D2" w:rsidP="00D2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</w:p>
        </w:tc>
        <w:tc>
          <w:tcPr>
            <w:tcW w:w="2397" w:type="dxa"/>
            <w:vMerge w:val="restart"/>
          </w:tcPr>
          <w:p w:rsidR="00EB28D2" w:rsidRDefault="00EB28D2" w:rsidP="00D2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уч-ся ОО,</w:t>
            </w:r>
          </w:p>
          <w:p w:rsidR="00EB28D2" w:rsidRPr="00EB28D2" w:rsidRDefault="00EB28D2" w:rsidP="00EB2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прошедших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-рацию на офиц. портале комплекса ГТО-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gto</w:t>
            </w:r>
            <w:proofErr w:type="spellEnd"/>
            <w:proofErr w:type="gramEnd"/>
          </w:p>
        </w:tc>
        <w:tc>
          <w:tcPr>
            <w:tcW w:w="1300" w:type="dxa"/>
            <w:vMerge w:val="restart"/>
          </w:tcPr>
          <w:p w:rsidR="00EB28D2" w:rsidRDefault="00EB28D2" w:rsidP="00D2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принявших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</w:t>
            </w:r>
            <w:r w:rsidR="0018166B">
              <w:rPr>
                <w:rFonts w:ascii="Times New Roman" w:hAnsi="Times New Roman" w:cs="Times New Roman"/>
                <w:sz w:val="24"/>
                <w:szCs w:val="24"/>
              </w:rPr>
              <w:t xml:space="preserve">в сдаче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</w:p>
          <w:p w:rsidR="0018166B" w:rsidRPr="00D23A07" w:rsidRDefault="0018166B" w:rsidP="00D2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</w:t>
            </w:r>
          </w:p>
        </w:tc>
        <w:tc>
          <w:tcPr>
            <w:tcW w:w="4869" w:type="dxa"/>
            <w:gridSpan w:val="3"/>
            <w:tcBorders>
              <w:bottom w:val="single" w:sz="12" w:space="0" w:color="auto"/>
            </w:tcBorders>
          </w:tcPr>
          <w:p w:rsidR="00EB28D2" w:rsidRPr="00D23A07" w:rsidRDefault="00EB28D2" w:rsidP="00D2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  <w:r w:rsidR="003D54D9">
              <w:rPr>
                <w:rFonts w:ascii="Times New Roman" w:hAnsi="Times New Roman" w:cs="Times New Roman"/>
                <w:sz w:val="24"/>
                <w:szCs w:val="24"/>
              </w:rPr>
              <w:t xml:space="preserve">и отличия по ГТО </w:t>
            </w:r>
            <w:r w:rsidR="005E1F75">
              <w:rPr>
                <w:rFonts w:ascii="Times New Roman" w:hAnsi="Times New Roman" w:cs="Times New Roman"/>
                <w:sz w:val="24"/>
                <w:szCs w:val="24"/>
              </w:rPr>
              <w:t>(предва</w:t>
            </w:r>
            <w:r w:rsidR="0018166B">
              <w:rPr>
                <w:rFonts w:ascii="Times New Roman" w:hAnsi="Times New Roman" w:cs="Times New Roman"/>
                <w:sz w:val="24"/>
                <w:szCs w:val="24"/>
              </w:rPr>
              <w:t>рительно)</w:t>
            </w:r>
          </w:p>
        </w:tc>
      </w:tr>
      <w:tr w:rsidR="00EB28D2" w:rsidTr="00EB28D2">
        <w:trPr>
          <w:trHeight w:val="626"/>
        </w:trPr>
        <w:tc>
          <w:tcPr>
            <w:tcW w:w="540" w:type="dxa"/>
            <w:vMerge/>
          </w:tcPr>
          <w:p w:rsidR="00D23A07" w:rsidRDefault="00D23A07" w:rsidP="00D2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D23A07" w:rsidRPr="00D23A07" w:rsidRDefault="00D23A07" w:rsidP="00D2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</w:tcPr>
          <w:p w:rsidR="00D23A07" w:rsidRPr="00D23A07" w:rsidRDefault="00D23A07" w:rsidP="00D2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23A07" w:rsidRPr="00D23A07" w:rsidRDefault="00D23A07" w:rsidP="00D2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D23A07" w:rsidRPr="00D23A07" w:rsidRDefault="00D23A07" w:rsidP="00D2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:rsidR="00D23A07" w:rsidRPr="00D23A07" w:rsidRDefault="00D23A07" w:rsidP="00D2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12" w:space="0" w:color="auto"/>
            </w:tcBorders>
          </w:tcPr>
          <w:p w:rsidR="00D23A07" w:rsidRPr="00D23A07" w:rsidRDefault="00EB28D2" w:rsidP="00D2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1623" w:type="dxa"/>
            <w:tcBorders>
              <w:top w:val="single" w:sz="12" w:space="0" w:color="auto"/>
            </w:tcBorders>
          </w:tcPr>
          <w:p w:rsidR="00D23A07" w:rsidRPr="00D23A07" w:rsidRDefault="00EB28D2" w:rsidP="00D2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1623" w:type="dxa"/>
            <w:tcBorders>
              <w:top w:val="single" w:sz="12" w:space="0" w:color="auto"/>
            </w:tcBorders>
          </w:tcPr>
          <w:p w:rsidR="00D23A07" w:rsidRPr="00D23A07" w:rsidRDefault="00EB28D2" w:rsidP="00D2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</w:tr>
      <w:tr w:rsidR="00EB28D2" w:rsidTr="00EB28D2">
        <w:trPr>
          <w:trHeight w:val="979"/>
        </w:trPr>
        <w:tc>
          <w:tcPr>
            <w:tcW w:w="540" w:type="dxa"/>
          </w:tcPr>
          <w:p w:rsidR="00D23A07" w:rsidRPr="00D23A07" w:rsidRDefault="00BB0E51" w:rsidP="00D2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56" w:type="dxa"/>
          </w:tcPr>
          <w:p w:rsidR="00D23A07" w:rsidRDefault="00BB0E51" w:rsidP="00D2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Избербаш</w:t>
            </w:r>
          </w:p>
          <w:p w:rsidR="00BB0E51" w:rsidRDefault="00BB0E51" w:rsidP="00D2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</w:p>
          <w:p w:rsidR="00BB0E51" w:rsidRPr="00D23A07" w:rsidRDefault="00BB0E51" w:rsidP="00D2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B0E51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653" w:type="dxa"/>
          </w:tcPr>
          <w:p w:rsidR="00D23A07" w:rsidRPr="00D23A07" w:rsidRDefault="00827E20" w:rsidP="00D2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1375</w:t>
            </w:r>
          </w:p>
        </w:tc>
        <w:tc>
          <w:tcPr>
            <w:tcW w:w="1417" w:type="dxa"/>
          </w:tcPr>
          <w:p w:rsidR="00D23A07" w:rsidRPr="00D23A07" w:rsidRDefault="00034C77" w:rsidP="00D2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397" w:type="dxa"/>
          </w:tcPr>
          <w:p w:rsidR="00D23A07" w:rsidRPr="00D23A07" w:rsidRDefault="006A7942" w:rsidP="00D2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  <w:bookmarkStart w:id="0" w:name="_GoBack"/>
            <w:bookmarkEnd w:id="0"/>
          </w:p>
        </w:tc>
        <w:tc>
          <w:tcPr>
            <w:tcW w:w="1300" w:type="dxa"/>
          </w:tcPr>
          <w:p w:rsidR="00D23A07" w:rsidRPr="00D23A07" w:rsidRDefault="00034C77" w:rsidP="00D2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23" w:type="dxa"/>
          </w:tcPr>
          <w:p w:rsidR="00D23A07" w:rsidRPr="00D23A07" w:rsidRDefault="00034C77" w:rsidP="00D2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23" w:type="dxa"/>
          </w:tcPr>
          <w:p w:rsidR="00D23A07" w:rsidRPr="00D23A07" w:rsidRDefault="00034C77" w:rsidP="00D2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623" w:type="dxa"/>
          </w:tcPr>
          <w:p w:rsidR="00D23A07" w:rsidRPr="00D23A07" w:rsidRDefault="00034C77" w:rsidP="00D23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</w:tbl>
    <w:p w:rsidR="00DC603A" w:rsidRDefault="00DC603A" w:rsidP="00D23A0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33BFA" w:rsidRPr="00163D58" w:rsidRDefault="00A33BFA" w:rsidP="00D23A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3D58">
        <w:rPr>
          <w:rFonts w:ascii="Times New Roman" w:hAnsi="Times New Roman" w:cs="Times New Roman"/>
          <w:b/>
          <w:sz w:val="32"/>
          <w:szCs w:val="32"/>
        </w:rPr>
        <w:t>Информация о работе по обеспечению полного охвата учащихся ОО учреждений сдачей норм ГТО</w:t>
      </w:r>
    </w:p>
    <w:p w:rsidR="00A33BFA" w:rsidRDefault="00A33BFA" w:rsidP="00A33B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В школе повторно проводилась работа </w:t>
      </w:r>
      <w:r w:rsidR="00163D58">
        <w:rPr>
          <w:rFonts w:ascii="Times New Roman" w:hAnsi="Times New Roman" w:cs="Times New Roman"/>
          <w:sz w:val="32"/>
          <w:szCs w:val="32"/>
        </w:rPr>
        <w:t>о необходимости подачи заявок и регистрации учащихся 1-11х классов на официальном портале комплекса ГТО (на уроках, классных часах, на родительских собраниях).</w:t>
      </w:r>
    </w:p>
    <w:p w:rsidR="00163D58" w:rsidRDefault="00163D58" w:rsidP="003D54D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Проводилась работа по привлечению к занятиям по физической культуре учащихся, отнесённых к </w:t>
      </w:r>
      <w:r w:rsidR="003D54D9"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sz w:val="32"/>
          <w:szCs w:val="32"/>
        </w:rPr>
        <w:t>специальным группам.</w:t>
      </w:r>
    </w:p>
    <w:p w:rsidR="00163D58" w:rsidRDefault="00163D58" w:rsidP="003D54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="003D54D9">
        <w:rPr>
          <w:rFonts w:ascii="Times New Roman" w:hAnsi="Times New Roman" w:cs="Times New Roman"/>
          <w:sz w:val="32"/>
          <w:szCs w:val="32"/>
        </w:rPr>
        <w:t xml:space="preserve"> Проводились мероприятия по тестированию норм ГТО в</w:t>
      </w:r>
      <w:r w:rsidR="00D5153D">
        <w:rPr>
          <w:rFonts w:ascii="Times New Roman" w:hAnsi="Times New Roman" w:cs="Times New Roman"/>
          <w:sz w:val="32"/>
          <w:szCs w:val="32"/>
        </w:rPr>
        <w:t>о</w:t>
      </w:r>
      <w:r w:rsidR="003D54D9">
        <w:rPr>
          <w:rFonts w:ascii="Times New Roman" w:hAnsi="Times New Roman" w:cs="Times New Roman"/>
          <w:sz w:val="32"/>
          <w:szCs w:val="32"/>
        </w:rPr>
        <w:t xml:space="preserve"> </w:t>
      </w:r>
      <w:r w:rsidR="00D5153D">
        <w:rPr>
          <w:rFonts w:ascii="Times New Roman" w:hAnsi="Times New Roman" w:cs="Times New Roman"/>
          <w:sz w:val="32"/>
          <w:szCs w:val="32"/>
        </w:rPr>
        <w:t>всех</w:t>
      </w:r>
      <w:r w:rsidR="003D54D9">
        <w:rPr>
          <w:rFonts w:ascii="Times New Roman" w:hAnsi="Times New Roman" w:cs="Times New Roman"/>
          <w:sz w:val="32"/>
          <w:szCs w:val="32"/>
        </w:rPr>
        <w:t xml:space="preserve"> классах в урочное время (</w:t>
      </w:r>
      <w:r w:rsidR="00D5153D">
        <w:rPr>
          <w:rFonts w:ascii="Times New Roman" w:hAnsi="Times New Roman" w:cs="Times New Roman"/>
          <w:sz w:val="32"/>
          <w:szCs w:val="32"/>
        </w:rPr>
        <w:t>поднимание и отпускание туловища на низкой, высокой перекладинах, поднимание и отпускание туловища из положения лёжа за 1 минуту</w:t>
      </w:r>
      <w:proofErr w:type="gramStart"/>
      <w:r w:rsidR="00D5153D">
        <w:rPr>
          <w:rFonts w:ascii="Times New Roman" w:hAnsi="Times New Roman" w:cs="Times New Roman"/>
          <w:sz w:val="32"/>
          <w:szCs w:val="32"/>
        </w:rPr>
        <w:t xml:space="preserve"> </w:t>
      </w:r>
      <w:r w:rsidR="003D54D9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3D54D9">
        <w:rPr>
          <w:rFonts w:ascii="Times New Roman" w:hAnsi="Times New Roman" w:cs="Times New Roman"/>
          <w:sz w:val="32"/>
          <w:szCs w:val="32"/>
        </w:rPr>
        <w:t xml:space="preserve"> прыжки в длин</w:t>
      </w:r>
      <w:r w:rsidR="006C6B90">
        <w:rPr>
          <w:rFonts w:ascii="Times New Roman" w:hAnsi="Times New Roman" w:cs="Times New Roman"/>
          <w:sz w:val="32"/>
          <w:szCs w:val="32"/>
        </w:rPr>
        <w:t>у с места, наклон вперёд, кроссовая подготовка</w:t>
      </w:r>
      <w:r w:rsidR="003D54D9">
        <w:rPr>
          <w:rFonts w:ascii="Times New Roman" w:hAnsi="Times New Roman" w:cs="Times New Roman"/>
          <w:sz w:val="32"/>
          <w:szCs w:val="32"/>
        </w:rPr>
        <w:t>.</w:t>
      </w:r>
    </w:p>
    <w:p w:rsidR="00D5153D" w:rsidRDefault="003D54D9" w:rsidP="003D54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Прошли соревнования по волейболу</w:t>
      </w:r>
      <w:r w:rsidR="006C6B90">
        <w:rPr>
          <w:rFonts w:ascii="Times New Roman" w:hAnsi="Times New Roman" w:cs="Times New Roman"/>
          <w:sz w:val="32"/>
          <w:szCs w:val="32"/>
        </w:rPr>
        <w:t>, лёгкой атлетике, футболу</w:t>
      </w:r>
      <w:r w:rsidR="00D5153D">
        <w:rPr>
          <w:rFonts w:ascii="Times New Roman" w:hAnsi="Times New Roman" w:cs="Times New Roman"/>
          <w:sz w:val="32"/>
          <w:szCs w:val="32"/>
        </w:rPr>
        <w:t>, участвовала школа регулярно на городских соревнованиях.</w:t>
      </w:r>
    </w:p>
    <w:p w:rsidR="003D54D9" w:rsidRPr="00D23A07" w:rsidRDefault="003D54D9" w:rsidP="003D54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</w:t>
      </w:r>
      <w:r w:rsidR="000E16D6">
        <w:rPr>
          <w:rFonts w:ascii="Times New Roman" w:hAnsi="Times New Roman" w:cs="Times New Roman"/>
          <w:sz w:val="32"/>
          <w:szCs w:val="32"/>
        </w:rPr>
        <w:t xml:space="preserve"> </w:t>
      </w:r>
      <w:r w:rsidR="00D5153D">
        <w:rPr>
          <w:rFonts w:ascii="Times New Roman" w:hAnsi="Times New Roman" w:cs="Times New Roman"/>
          <w:sz w:val="32"/>
          <w:szCs w:val="32"/>
        </w:rPr>
        <w:t>П</w:t>
      </w:r>
      <w:r w:rsidR="000E16D6">
        <w:rPr>
          <w:rFonts w:ascii="Times New Roman" w:hAnsi="Times New Roman" w:cs="Times New Roman"/>
          <w:sz w:val="32"/>
          <w:szCs w:val="32"/>
        </w:rPr>
        <w:t>роводятся секционные занятия по волейболу, баскетболу.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3D54D9" w:rsidRPr="00D23A07" w:rsidSect="00163D58">
      <w:pgSz w:w="16838" w:h="11906" w:orient="landscape"/>
      <w:pgMar w:top="850" w:right="962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A07"/>
    <w:rsid w:val="00034C77"/>
    <w:rsid w:val="000E16D6"/>
    <w:rsid w:val="00163D58"/>
    <w:rsid w:val="0018166B"/>
    <w:rsid w:val="003067DD"/>
    <w:rsid w:val="003D54D9"/>
    <w:rsid w:val="005E1F75"/>
    <w:rsid w:val="00673484"/>
    <w:rsid w:val="006A7942"/>
    <w:rsid w:val="006C6B90"/>
    <w:rsid w:val="00827E20"/>
    <w:rsid w:val="00A33BFA"/>
    <w:rsid w:val="00BB0E51"/>
    <w:rsid w:val="00D23A07"/>
    <w:rsid w:val="00D5153D"/>
    <w:rsid w:val="00DC603A"/>
    <w:rsid w:val="00E218E8"/>
    <w:rsid w:val="00EB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Izbnet</cp:lastModifiedBy>
  <cp:revision>8</cp:revision>
  <dcterms:created xsi:type="dcterms:W3CDTF">2017-02-16T11:26:00Z</dcterms:created>
  <dcterms:modified xsi:type="dcterms:W3CDTF">2021-11-24T12:11:00Z</dcterms:modified>
</cp:coreProperties>
</file>