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jc w:val="center"/>
        <w:rPr>
          <w:color w:val="0D0D0D" w:themeColor="text1" w:themeTint="F2"/>
          <w:sz w:val="28"/>
          <w:szCs w:val="28"/>
        </w:rPr>
      </w:pPr>
      <w:r w:rsidRPr="009F7DDD">
        <w:rPr>
          <w:rStyle w:val="a4"/>
          <w:color w:val="0D0D0D" w:themeColor="text1" w:themeTint="F2"/>
          <w:sz w:val="28"/>
          <w:szCs w:val="28"/>
        </w:rPr>
        <w:t>Проблемы адаптации</w:t>
      </w:r>
      <w:r>
        <w:rPr>
          <w:rStyle w:val="a4"/>
          <w:color w:val="0D0D0D" w:themeColor="text1" w:themeTint="F2"/>
          <w:sz w:val="28"/>
          <w:szCs w:val="28"/>
        </w:rPr>
        <w:t xml:space="preserve"> первоклашек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                Первый класс  – один из наиболее существенных критический периодов в жизни детей. Поступление в школу для многих из них – эмоционально-стрессовая ситуация: изменяется привычный стереотип, возрастает психоэмоциональная нагрузка. От того, как пройдет адаптация на первом году обучения, во многом зависит работоспособность и успеваемость в последующие годы.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При поступлении в школу на ребенка влияет комплекс факторов: классный коллектив, личность педагога, изменение режима, непривычно длительное ограничение двигательной активности, появление новых, не всегда привлекательных обязанностей. Организм приспосабливается к этим факторам, мобилизуя для этого систему адаптивных реакций.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Школа с первых же 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 Выполнение каждой их этих задач связано непосредственно с предшествующим опытом ребенка.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 С поступлением ребенка в школу под влиянием обучения начинается перестройка всех его познавательных процессов, приобретения ими качеств, свойственных взрослым людям. Это связано с тем, что дети включаются в новые для них виды деятельности и системы межличностных отношений, требующие от них наличия новых психологических качеств. Общими характеристиками всех познавательных процессов ребенка должны стать их произвольность, продуктивность и устойчивость.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Психологами доказано, что обычные дети в младших классах школы вполне способны, если только их правильно обучать, усваивают и более сложный материал, чем тот, который дается по действующей программе обучения. Однако для того, чтобы умело использовать имеющиеся у ребенка резервы, необходимо решить предварительно важную задачу: как можно быстрее адаптировать детей к работе в школе и дома, научить их учиться, не тратя лишних физических усилий, быть внимательными, усидчивыми. </w:t>
      </w:r>
      <w:r w:rsidRPr="009F7DDD">
        <w:rPr>
          <w:rStyle w:val="a5"/>
          <w:color w:val="0D0D0D" w:themeColor="text1" w:themeTint="F2"/>
          <w:sz w:val="28"/>
          <w:szCs w:val="28"/>
        </w:rPr>
        <w:t xml:space="preserve">         Большая часть жизни первоклассника связана с игрой. Игра для них – один из главных способов постижения окружающего мира. С помощью игр дети учатся пользоваться окружающими предметами, изучает мир человеческих взаимоотношений, утверждается в группе сверстников. Без игры невозможно представить мир детства. Поэтому, программа, разработанная нами по адаптации учащихся к школе, построена на игровом материале. В ней содержатся игры и упражнения на развитие основных психических процессов детей с ограниченными возможностями здоровья: внимания, памяти, мышления, речи, воображения, мелкой моторики рук; игры и упражнения на развитие межличностных отношений в коллективе и т.д. В обществе сверстников ребёнку предоставляется возможность подумать о себе и людях, окружающих его, попытаться понять, как </w:t>
      </w:r>
      <w:r w:rsidRPr="009F7DDD">
        <w:rPr>
          <w:rStyle w:val="a5"/>
          <w:color w:val="0D0D0D" w:themeColor="text1" w:themeTint="F2"/>
          <w:sz w:val="28"/>
          <w:szCs w:val="28"/>
        </w:rPr>
        <w:lastRenderedPageBreak/>
        <w:t>устроен мир вокруг него, найти себе друзей среди сверстников и ребят, которые находятся рядом.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           Поставим себя на место ребенка, строить свое поведение в соответствии с новой системой социально заданных правил очень непросто. Он становится учеником, который впервые переступает порог школьного здания. Что мы знаем про него? Ему предстоит адаптироваться в системе, которая кардинально отличается от всего, с чем он (как дошкольник) имел дело прежде. Ему необходимо научиться. Наконец, у него должна сформироваться внутренняя позиция школьника.  Ребёнок осваивает новый, совершенно незнакомый вид деятельности. Ему нужно понять и запомнить новые правила поведения. Наконец, теперь результаты его деятельности будут оцениваться учителем. Вспомним, что поступление ребенка в школу означает, прежде всего, увеличение нагрузок на его организм. И если в довершение к этим нагрузкам ребенок испытывает постоянный стресс и тревогу, вызванные сложностью и непонятностью новой социальной ситуации, процесс адаптации ребенка к школе значительно осложняется. Размышления о том, как помочь детям при встрече с новой для них школьной ситуацией, и привели к разработке цикла психологических занятий для детей, только что переступивших порог школы.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           Основной целью работы социального педагога  является адаптация ребёнка к школе и профилактика возможных трудностей, возникающих в ходе учебно-воспитательного процесса.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Решаются следующие задачи:</w:t>
      </w:r>
    </w:p>
    <w:p w:rsidR="009F7DDD" w:rsidRP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color w:val="0D0D0D" w:themeColor="text1" w:themeTint="F2"/>
          <w:sz w:val="28"/>
          <w:szCs w:val="28"/>
        </w:rPr>
      </w:pPr>
      <w:r w:rsidRPr="009F7DDD">
        <w:rPr>
          <w:color w:val="0D0D0D" w:themeColor="text1" w:themeTint="F2"/>
          <w:sz w:val="28"/>
          <w:szCs w:val="28"/>
        </w:rPr>
        <w:t>- формирование адекватного представления о школьной жизни;</w:t>
      </w:r>
    </w:p>
    <w:p w:rsidR="009F7DDD" w:rsidRDefault="009F7DDD" w:rsidP="009F7DDD">
      <w:pPr>
        <w:pStyle w:val="a3"/>
        <w:shd w:val="clear" w:color="auto" w:fill="FFFFFF"/>
        <w:spacing w:before="0" w:beforeAutospacing="0" w:after="121" w:afterAutospacing="0" w:line="242" w:lineRule="atLeast"/>
        <w:rPr>
          <w:rFonts w:ascii="Arial" w:hAnsi="Arial" w:cs="Arial"/>
          <w:color w:val="767676"/>
          <w:sz w:val="17"/>
          <w:szCs w:val="17"/>
        </w:rPr>
      </w:pPr>
      <w:r w:rsidRPr="009F7DDD">
        <w:rPr>
          <w:color w:val="0D0D0D" w:themeColor="text1" w:themeTint="F2"/>
          <w:sz w:val="28"/>
          <w:szCs w:val="28"/>
        </w:rPr>
        <w:t>- осознание ребенком специфики позиции школьника; - выработка адекватных реакций на возможные затруднения в школьной жизни; - повышение школьной мотивации</w:t>
      </w:r>
      <w:r>
        <w:rPr>
          <w:rFonts w:ascii="Arial" w:hAnsi="Arial" w:cs="Arial"/>
          <w:color w:val="767676"/>
          <w:sz w:val="17"/>
          <w:szCs w:val="17"/>
        </w:rPr>
        <w:t>.</w:t>
      </w:r>
    </w:p>
    <w:p w:rsidR="00B479E4" w:rsidRDefault="00DB5AE5"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4637474" cy="2609757"/>
            <wp:effectExtent l="19050" t="0" r="0" b="0"/>
            <wp:docPr id="1" name="Рисунок 1" descr="C:\Users\1\Desktop\IMG_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6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592" cy="260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9E4" w:rsidSect="00B4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/>
  <w:rsids>
    <w:rsidRoot w:val="009F7DDD"/>
    <w:rsid w:val="007116DA"/>
    <w:rsid w:val="009F7DDD"/>
    <w:rsid w:val="00B479E4"/>
    <w:rsid w:val="00DB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DDD"/>
    <w:rPr>
      <w:b/>
      <w:bCs/>
    </w:rPr>
  </w:style>
  <w:style w:type="character" w:styleId="a5">
    <w:name w:val="Emphasis"/>
    <w:basedOn w:val="a0"/>
    <w:uiPriority w:val="20"/>
    <w:qFormat/>
    <w:rsid w:val="009F7D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B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2017-12-21T06:00:00Z</dcterms:created>
  <dcterms:modified xsi:type="dcterms:W3CDTF">2017-12-21T06:06:00Z</dcterms:modified>
</cp:coreProperties>
</file>