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5" w:rsidRPr="002421AF" w:rsidRDefault="00003FF5" w:rsidP="002421AF">
      <w:pPr>
        <w:spacing w:before="115" w:after="115" w:line="36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</w:t>
      </w:r>
      <w:r w:rsidRPr="002421A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Дети в трудной жизненной ситуации</w:t>
      </w:r>
    </w:p>
    <w:p w:rsidR="00003FF5" w:rsidRPr="002421AF" w:rsidRDefault="00003FF5" w:rsidP="002421AF">
      <w:pPr>
        <w:spacing w:after="115" w:line="360" w:lineRule="auto"/>
        <w:ind w:left="4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3FF5" w:rsidRPr="006902AA" w:rsidRDefault="00003FF5" w:rsidP="002421AF">
      <w:pPr>
        <w:spacing w:after="115" w:line="360" w:lineRule="auto"/>
        <w:jc w:val="center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2421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Информация о работе с семьями, находящимися в трудной жизненной ситуации 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Во все времена существуют семьи, находящиеся в трудной жизненной ситуации. Причин тому множество: изменение социально-экономического положения населения, снижение материального уровня жизни, утрата нравственных и семейных устоев и т.д. На фоне этого разрушается психологический микросоциум семьи, изменяются отношения родителей к детям, ослабевает воспитательная функция. Зачастую семьи (особенно, в которых ситуация повторяется из поколения в поколение) оказываются психологически не готовы к самостоятельному решению своих проблем и нуждаются в услугах специализированных учреждений.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Семьи, оказавшиеся в трудной жизненной ситуации обладают разным потенциалом решения проблем, возникших в семье. Одной группе семей достаточно указать на проблему и определить пути ее решения. Другая группа семей обладает скудными моральными, интеллектуальными и финансовыми ресурсами, необходимыми для выхода из ситуации. Таким семьям необходимо длительное психолого-социальное, социальное, юридическое сопровождение, контроль за ситуацией в семье. Работа с такими семьями затратна по времени, так как эта ситуация складывалась в течение не одного года.</w:t>
      </w:r>
    </w:p>
    <w:p w:rsidR="00003FF5" w:rsidRPr="006902AA" w:rsidRDefault="00003FF5" w:rsidP="006902AA">
      <w:pPr>
        <w:spacing w:before="20" w:after="115" w:line="240" w:lineRule="atLeast"/>
        <w:ind w:left="-900"/>
        <w:jc w:val="center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Работа, проводившаяся с семьями, оказавшимися в трудной жизненной ситуации</w:t>
      </w:r>
    </w:p>
    <w:p w:rsidR="00003FF5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Методы работы с семьей на I этапе: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патронатное посещение семей с  целью обследования условий проживания и воспитания несовершеннолетних детей;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знакомство с семьями;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метод совместного планирования;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работы с семьей;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экспресс-диагностика детско-родительских отношений в семьях, находящихся в трудной жизненной ситуации;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консультации  специалистов;</w:t>
      </w:r>
    </w:p>
    <w:p w:rsidR="00003FF5" w:rsidRPr="006902AA" w:rsidRDefault="00003FF5" w:rsidP="006902AA">
      <w:pPr>
        <w:numPr>
          <w:ilvl w:val="0"/>
          <w:numId w:val="1"/>
        </w:numPr>
        <w:spacing w:before="20" w:after="100" w:afterAutospacing="1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сопровождение семей в виде консультаций, наблюдений специалистов.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На втором этапе работы,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также как и на предыдущем этапе, проводятся индивидуальные и семейные консультации, осуществляется патронаж семей. Выясняются трудности, возникшие при реализации раннее поставленных целей, пути их устранения, возможно коррекция самой цели. Основной идеей этого этапа видится развитие у родителей уверенности (подведение к мысли, что можно быть разным, не бояться делать ошибок и простить себя за ранее сделанные), умений достижения цели, постановка ближайших целей, прописывание шагов их достижения, добавление ресурсов к достижению целей, работа с тем, что мешает достичь цели, поиск дополнительных ресурсов, согласно тех ролей, которые играет человек.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Методы работы с семьей на II этапе:</w:t>
      </w:r>
    </w:p>
    <w:p w:rsidR="00003FF5" w:rsidRPr="006902AA" w:rsidRDefault="00003FF5" w:rsidP="006902AA">
      <w:pPr>
        <w:numPr>
          <w:ilvl w:val="0"/>
          <w:numId w:val="2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патронатные посещения;</w:t>
      </w:r>
    </w:p>
    <w:p w:rsidR="00003FF5" w:rsidRPr="006902AA" w:rsidRDefault="00003FF5" w:rsidP="006902AA">
      <w:pPr>
        <w:numPr>
          <w:ilvl w:val="0"/>
          <w:numId w:val="2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консультации специалистов;</w:t>
      </w:r>
    </w:p>
    <w:p w:rsidR="00003FF5" w:rsidRPr="006902AA" w:rsidRDefault="00003FF5" w:rsidP="006902AA">
      <w:pPr>
        <w:numPr>
          <w:ilvl w:val="0"/>
          <w:numId w:val="2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сопровождение семей в виде консультаций, наблюдений специалистов;</w:t>
      </w:r>
    </w:p>
    <w:p w:rsidR="00003FF5" w:rsidRPr="006902AA" w:rsidRDefault="00003FF5" w:rsidP="006902AA">
      <w:pPr>
        <w:numPr>
          <w:ilvl w:val="0"/>
          <w:numId w:val="2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подключение к решению проблем семьи органов самоуправления, работников культуры, медицины;</w:t>
      </w:r>
    </w:p>
    <w:p w:rsidR="00003FF5" w:rsidRPr="006902AA" w:rsidRDefault="00003FF5" w:rsidP="006902AA">
      <w:pPr>
        <w:numPr>
          <w:ilvl w:val="0"/>
          <w:numId w:val="2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вовлечение в досуговую деятельность членов семей по месту жительства.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Третий этап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в работе с семьей направлен на принятие окружающего мира, изменение ограничивающих представлений, расширение модели мира, перспектива развития семьи (материальная, духовная, участники решают сами с чего начать), повышение ее социального статуса по месту жительства.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Методы работы с семьей на III этапе: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патронатные посещения;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экспресс-диагностика детско-родительских отношений в семьях, находящихся в трудной жизненной ситуации;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консультации специалистов;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сопровождение семей в виде консультаций, наблюдений специалистов-координаторов;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подключение к решению проблем семьи органов самоуправления, работников культуры, медицины;</w:t>
      </w:r>
    </w:p>
    <w:p w:rsidR="00003FF5" w:rsidRPr="006902AA" w:rsidRDefault="00003FF5" w:rsidP="006902AA">
      <w:pPr>
        <w:numPr>
          <w:ilvl w:val="0"/>
          <w:numId w:val="3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вовлечение в досуговую деятельность членов семей по месту жительства.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Конечным итогом работы программы считается снятие семьи  с учета как семьи, находящейся в СОП. </w:t>
      </w:r>
    </w:p>
    <w:p w:rsidR="00003FF5" w:rsidRPr="006902AA" w:rsidRDefault="00003FF5" w:rsidP="006902AA">
      <w:pPr>
        <w:spacing w:before="20" w:after="115" w:line="240" w:lineRule="atLeast"/>
        <w:ind w:left="-900"/>
        <w:jc w:val="center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Описание методов работы с семьей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Знакомство с семьей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 происходит несколькими способами. Собирается весь анамнез семьи из всех источников, а очное - при встрече, важно понять, как свою проблему видит семья. В дальнейшем работа строится на образах и представлениях семьи. Зачастую не всегда этот образ может совпадать с реальностью. Для начала вместе с семьей формулируется проблема так, чтобы она была решаемой, выясняется та социальная ситуация, где эта проблема необходима. Каких изменений хочет достичь семья, верит ли семья в выход из ситуации или нет, в помощь, кого обвиняет в сложившейся ситуации. В ходе встречи происходит подведение к мысли, что ответственность за решение проблемы лежит на всей семье. Только в случае принятия такого вывода можно говорить о том, что станет свидетельством решения проблемы для семьи и переходить к составлению плана или договора о выходе из сложившейся ситуации.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Патронатные посещения.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 Особенность метода - максимальная приближенность к месту жительства, анализ ситуации на месте; отслеживание сроков выполнения мероприятий по выводу семьи из кризиса; контроль изменений, происходящих в семье.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Экспресс-диагностика детско-родительских отношений в семьях, находящихся в трудной жизненной ситуации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подразумевает комплексную диагностику, направленную на исследование межличностных отношений в системе «родитель-ребенок» с учетом таких особенностей семейного воспитания как отношение родителей к ребенку и жизни в семье, родительские установки и реакции, нарушения воспитательного процесса в семье, причины отклонений в семейном воспитании, типы воспитания, уровень родительской компетентности. Диагностика проводится на первом и третьем этапе. В первом случае для определения целей и задач в работе по детско-родительским отношениям, и на последнем этапе она несет функцию контроля за изменением состояния детско-родительских отношений.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Метод совместного планирования работы с семьей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это системный метод социально-психологической работы с семьей, который опирается на использование ресурсов и потребностей семьи. Особенность этого метода в минимализации вмешательства специалистов в принятии решений, относящихся к выходу семьи из кризисной ситуации или разрешения проблемы. Семья сама формулирует цели работы, определяет сроки. При этом обхватываются все сферы жизни семьи. Специалисты действуют как организаторы и проводники - подключают к работе с семьей другие субъекты, поддерживают связь с сотрудниками организаций, участвующих в реабилитации семьи. Важно при этом, чтобы семья сама принимала участие в определении целей и ожидаемых результатов, планировании достижения их. На первых этапах ставятся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цели, обеспечивающие физиологические потребности, безопасность (сделать ремонт, постирать одежду, засадить огород и т.д.). На последующих этапах – цели связаны с самоактуализацией семьи (уважение со стороны односельчан, нормальное функционирование детей в социуме). Составляется письменный «договор» с семьей, в котором специалисты идут от потребностей семьи и подводят ее к принятию ответственности на себя за конечный результат при его подписании. Также договор позволяет отследить пошаговую работу специалистов учреждений системы профилактики и промежуточные результаты этого взаимодействия. Такой качественно новый подход в работе с семьей меняет отношение специалистов к работе и семьи к своим проблемам. Исходя из внутренних потребностей и ресурсов семьи, она сама начинает работать на свою реабилитацию и улучшение качества жизни.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Система психологических занятий с элементами тренинга с родителями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 определена этапами реализации программы: 1 этап – ресурсы внутренние семьи, их поиск семьи, оптимизация и активизация, 2 этап – уверенность, достижение цели, укрепление внутренних ресурсов семьи. Я – как родитель, я – как личность, я – как член общества, 3 этап – принятие мира, изменение ограничивающих представлений, расширение модели мира, дополнение ролей.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Тренинговые занятия являются малознакомой формой работы для родителей. Но она становится наиболее выигрышной в том плане, что не навязывает какие-то догмы и правила в воспитании детей и изменении своего образа жизни, а участники приходят к этому сами. Пусть не сразу, а постепенно, но это их вывод и их решение, что гораздо важнее и результативнее. Ценно то, что опыт, полученный в ходе занятия, участники обсуждают со своими соседями  и обсуждение в кругу показывает на схожесть проблем, которые есть и в других семьях, а значит найти решение и заметить решаемость проблемы легче. Упражнения и задания подбираются с учетом уровня образования участников, их ближайшими целями развития и реабилитации.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Также ведется  работа специалистов с семьями (патронаж). Специалисты сопровождают их, поддерживают, обеспечивают по мере необходимости консультациями узких специалистов, ненавязчивое наблюдение со стороны с пором на позитивные изменения и цели на будущее, дополнительная поддержка внутренних ресурсов, дополнение новыми возможностями, совместное подведение итогов и отметка в совместном договоре выполняемости обозначенных пунктов, добавление по согласованию следующих, соответствующих ближайшим целям развития и реабилитации семьи, стимулирование активности самих членов семьи и их окружения по изменению сложившейся ситуации, максимальная мобилизация ресурсов самой семьи и ее окружения. Важным моментом в работе специалистов с семьей является обобщение опыта и выход специалистов из семьи, так чтобы не возникло зависимости у членов семьи и потребности в постоянном участии специалистов.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Подключение к решению проблем семьи органов самоуправления,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которые помогают решить вопросы трудоустройства, обеспечения семьи жильем, материальной помощи, оздоровления детей в летний период.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Консультации специалистов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проводятся по личным запросам семьи или определяется их необходимость из совместного планирования. Консультации могут носить различный характер – например, психолого-педагогический, юридический и т.д. Консультации проводят те специалисты, которые компетентны в этой области.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Включение семей в сферы культурной жизни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: выставки, клубные вечера, спортивные мероприятия, конкурсы, семейные гостиные, акции. Содействие включенности родителей в жизнедеятельность своего ребенка поможет укреплению детско-родительских отношений. И на этом работа с семьей не заканчивается. Продолжается патронаж специалистами органов самоуправления после вывода семьи из трудной жизненной ситуации 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Отсутствие правонарушений членами семьи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Методы и способы отслеживания результата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:</w:t>
      </w:r>
    </w:p>
    <w:p w:rsidR="00003FF5" w:rsidRPr="006902AA" w:rsidRDefault="00003FF5" w:rsidP="006902AA">
      <w:pPr>
        <w:numPr>
          <w:ilvl w:val="0"/>
          <w:numId w:val="4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Анкетирование членов семьи;</w:t>
      </w:r>
    </w:p>
    <w:p w:rsidR="00003FF5" w:rsidRPr="006902AA" w:rsidRDefault="00003FF5" w:rsidP="006902AA">
      <w:pPr>
        <w:numPr>
          <w:ilvl w:val="0"/>
          <w:numId w:val="4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Опрос соседей, специалистов школы, администрации;</w:t>
      </w:r>
    </w:p>
    <w:p w:rsidR="00003FF5" w:rsidRPr="006902AA" w:rsidRDefault="00003FF5" w:rsidP="006902AA">
      <w:pPr>
        <w:numPr>
          <w:ilvl w:val="0"/>
          <w:numId w:val="4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Анализ документации (школьный журнал, характеристика и т.д..);</w:t>
      </w:r>
    </w:p>
    <w:p w:rsidR="00003FF5" w:rsidRPr="006902AA" w:rsidRDefault="00003FF5" w:rsidP="006902AA">
      <w:pPr>
        <w:numPr>
          <w:ilvl w:val="0"/>
          <w:numId w:val="4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Диагностика детско- родительских отношений;</w:t>
      </w:r>
    </w:p>
    <w:p w:rsidR="00003FF5" w:rsidRPr="006902AA" w:rsidRDefault="00003FF5" w:rsidP="006902AA">
      <w:pPr>
        <w:numPr>
          <w:ilvl w:val="0"/>
          <w:numId w:val="4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Беседы.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Совместный план работы с семьей</w:t>
      </w:r>
    </w:p>
    <w:p w:rsidR="00003FF5" w:rsidRPr="006902AA" w:rsidRDefault="00003FF5" w:rsidP="006902AA">
      <w:pPr>
        <w:spacing w:before="20" w:after="115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Консультация социального педагога;</w:t>
      </w:r>
    </w:p>
    <w:p w:rsidR="00003FF5" w:rsidRPr="006902AA" w:rsidRDefault="00003FF5" w:rsidP="006902AA">
      <w:pPr>
        <w:spacing w:before="20" w:after="115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Материальное обеспечение ребенка;</w:t>
      </w:r>
    </w:p>
    <w:p w:rsidR="00003FF5" w:rsidRPr="006902AA" w:rsidRDefault="00003FF5" w:rsidP="006902AA">
      <w:pPr>
        <w:spacing w:before="20" w:after="115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Трудоустройство родителей;</w:t>
      </w:r>
    </w:p>
    <w:p w:rsidR="00003FF5" w:rsidRPr="006902AA" w:rsidRDefault="00003FF5" w:rsidP="006902AA">
      <w:pPr>
        <w:spacing w:before="20" w:after="115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Создание жилищно-бытовых условий для проживания ребенка в семье;</w:t>
      </w:r>
    </w:p>
    <w:p w:rsidR="00003FF5" w:rsidRPr="006902AA" w:rsidRDefault="00003FF5" w:rsidP="006902AA">
      <w:pPr>
        <w:spacing w:before="20" w:after="115" w:line="240" w:lineRule="atLeast"/>
        <w:ind w:left="-900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- Посещение КДН родителями по представлению. </w:t>
      </w:r>
    </w:p>
    <w:p w:rsidR="00003FF5" w:rsidRPr="006902AA" w:rsidRDefault="00003FF5" w:rsidP="006902AA">
      <w:pPr>
        <w:spacing w:before="20" w:after="115" w:line="240" w:lineRule="atLeast"/>
        <w:ind w:left="-900"/>
        <w:jc w:val="center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Динамика детско-родительских отношений в семье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Ответьте на предложенные вопросы, интуитивно проставив балл по пятибалльной шкале:</w:t>
      </w:r>
    </w:p>
    <w:p w:rsidR="00003FF5" w:rsidRPr="006902AA" w:rsidRDefault="00003FF5" w:rsidP="006902AA">
      <w:pPr>
        <w:numPr>
          <w:ilvl w:val="0"/>
          <w:numId w:val="5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Оцените психологический климат в Вашей семье: _______</w:t>
      </w:r>
    </w:p>
    <w:p w:rsidR="00003FF5" w:rsidRPr="006902AA" w:rsidRDefault="00003FF5" w:rsidP="006902AA">
      <w:pPr>
        <w:numPr>
          <w:ilvl w:val="0"/>
          <w:numId w:val="5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Насколько Вы интересуетесь проблемами своего ребенка? ______</w:t>
      </w:r>
    </w:p>
    <w:p w:rsidR="00003FF5" w:rsidRPr="006902AA" w:rsidRDefault="00003FF5" w:rsidP="006902AA">
      <w:pPr>
        <w:numPr>
          <w:ilvl w:val="0"/>
          <w:numId w:val="5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Какова степень трудности в общении с ребенком? ______</w:t>
      </w:r>
    </w:p>
    <w:p w:rsidR="00003FF5" w:rsidRPr="006902AA" w:rsidRDefault="00003FF5" w:rsidP="006902AA">
      <w:pPr>
        <w:numPr>
          <w:ilvl w:val="0"/>
          <w:numId w:val="5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Как Вы думаете, как ребенок относится к Вам? ______</w:t>
      </w:r>
    </w:p>
    <w:p w:rsidR="00003FF5" w:rsidRPr="006902AA" w:rsidRDefault="00003FF5" w:rsidP="006902AA">
      <w:pPr>
        <w:numPr>
          <w:ilvl w:val="0"/>
          <w:numId w:val="5"/>
        </w:numPr>
        <w:spacing w:before="20" w:after="100" w:afterAutospacing="1" w:line="240" w:lineRule="atLeast"/>
        <w:ind w:left="-900" w:hanging="35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Насколько Вы последовательны во взаимоотношениях с ребенком?</w:t>
      </w:r>
    </w:p>
    <w:p w:rsidR="00003FF5" w:rsidRPr="006902AA" w:rsidRDefault="00003FF5" w:rsidP="006902AA">
      <w:pPr>
        <w:spacing w:before="20" w:after="115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b/>
          <w:bCs/>
          <w:color w:val="000000"/>
          <w:sz w:val="20"/>
          <w:szCs w:val="28"/>
          <w:lang w:eastAsia="ru-RU"/>
        </w:rPr>
        <w:t>Консультативная работа </w:t>
      </w: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                                                            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Индивидуальные беседы, консультации детей;                                                                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Индивидуальные консультации родителей и членов семьи;                                           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Индивидуальные беседы, консультации педагогов;                                                        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Групповые консультации родителей и членов семьи;                                            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Групповые консультации родителей и детей;                                                          </w:t>
      </w:r>
    </w:p>
    <w:p w:rsidR="00003FF5" w:rsidRPr="006902AA" w:rsidRDefault="00003FF5" w:rsidP="006902AA">
      <w:pPr>
        <w:numPr>
          <w:ilvl w:val="0"/>
          <w:numId w:val="6"/>
        </w:numPr>
        <w:spacing w:before="20" w:after="100" w:afterAutospacing="1" w:line="240" w:lineRule="atLeast"/>
        <w:ind w:left="-900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6902AA">
        <w:rPr>
          <w:rFonts w:ascii="Times New Roman" w:hAnsi="Times New Roman"/>
          <w:color w:val="000000"/>
          <w:sz w:val="20"/>
          <w:szCs w:val="28"/>
          <w:lang w:eastAsia="ru-RU"/>
        </w:rPr>
        <w:t>Групповые консультации педагогов и детей;                                                           </w:t>
      </w:r>
    </w:p>
    <w:p w:rsidR="00003FF5" w:rsidRPr="002421AF" w:rsidRDefault="00003FF5" w:rsidP="006902AA">
      <w:pPr>
        <w:spacing w:before="20"/>
        <w:rPr>
          <w:rFonts w:ascii="Times New Roman" w:hAnsi="Times New Roman"/>
          <w:sz w:val="28"/>
          <w:szCs w:val="28"/>
        </w:rPr>
      </w:pPr>
    </w:p>
    <w:sectPr w:rsidR="00003FF5" w:rsidRPr="002421AF" w:rsidSect="006902A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8C0"/>
    <w:multiLevelType w:val="multilevel"/>
    <w:tmpl w:val="8054A73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</w:abstractNum>
  <w:abstractNum w:abstractNumId="1">
    <w:nsid w:val="0711580E"/>
    <w:multiLevelType w:val="multilevel"/>
    <w:tmpl w:val="A9F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25299"/>
    <w:multiLevelType w:val="multilevel"/>
    <w:tmpl w:val="047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52417B"/>
    <w:multiLevelType w:val="multilevel"/>
    <w:tmpl w:val="8D4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30BE9"/>
    <w:multiLevelType w:val="multilevel"/>
    <w:tmpl w:val="505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F622A9"/>
    <w:multiLevelType w:val="multilevel"/>
    <w:tmpl w:val="CC5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1AF"/>
    <w:rsid w:val="00003FF5"/>
    <w:rsid w:val="00215FFC"/>
    <w:rsid w:val="002421AF"/>
    <w:rsid w:val="006902AA"/>
    <w:rsid w:val="00AD4288"/>
    <w:rsid w:val="00B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F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42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242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2421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21A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21A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21A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242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421A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421A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421A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</w:div>
                <w:div w:id="471290282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  <w:divsChild>
                    <w:div w:id="471290283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</w:div>
              </w:divsChild>
            </w:div>
            <w:div w:id="4712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1728</Words>
  <Characters>9853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Admin</cp:lastModifiedBy>
  <cp:revision>3</cp:revision>
  <cp:lastPrinted>2017-11-04T15:45:00Z</cp:lastPrinted>
  <dcterms:created xsi:type="dcterms:W3CDTF">2016-02-28T19:29:00Z</dcterms:created>
  <dcterms:modified xsi:type="dcterms:W3CDTF">2017-11-04T15:45:00Z</dcterms:modified>
</cp:coreProperties>
</file>